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75E" w:rsidRDefault="0017375E" w:rsidP="00825A18">
      <w:pPr>
        <w:jc w:val="center"/>
      </w:pPr>
    </w:p>
    <w:p w:rsidR="00825A18" w:rsidRDefault="00825A18" w:rsidP="00825A18">
      <w:pPr>
        <w:jc w:val="center"/>
      </w:pPr>
    </w:p>
    <w:p w:rsidR="00825A18" w:rsidRDefault="00825A18" w:rsidP="00825A18">
      <w:pPr>
        <w:jc w:val="center"/>
      </w:pPr>
    </w:p>
    <w:p w:rsidR="00825A18" w:rsidRDefault="00825A18" w:rsidP="00825A18">
      <w:pPr>
        <w:jc w:val="center"/>
      </w:pPr>
    </w:p>
    <w:p w:rsidR="00825A18" w:rsidRDefault="00825A18" w:rsidP="00825A18">
      <w:pPr>
        <w:jc w:val="center"/>
      </w:pPr>
    </w:p>
    <w:p w:rsidR="00825A18" w:rsidRDefault="00825A18" w:rsidP="00825A18">
      <w:pPr>
        <w:jc w:val="center"/>
      </w:pPr>
    </w:p>
    <w:p w:rsidR="00825A18" w:rsidRDefault="00825A18" w:rsidP="00825A18">
      <w:pPr>
        <w:jc w:val="center"/>
      </w:pPr>
      <w:r w:rsidRPr="00825A18">
        <w:rPr>
          <w:noProof/>
          <w:lang w:eastAsia="nl-NL"/>
        </w:rPr>
        <w:drawing>
          <wp:inline distT="0" distB="0" distL="0" distR="0">
            <wp:extent cx="3572795" cy="2524125"/>
            <wp:effectExtent l="19050" t="0" r="8605" b="0"/>
            <wp:docPr id="1" name="Afbeelding 1" descr="cid:735C2631-9018-4FD3-A0BD-ADCD1BCC8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35C2631-9018-4FD3-A0BD-ADCD1BCC8E52"/>
                    <pic:cNvPicPr>
                      <a:picLocks noChangeAspect="1" noChangeArrowheads="1"/>
                    </pic:cNvPicPr>
                  </pic:nvPicPr>
                  <pic:blipFill>
                    <a:blip r:embed="rId7"/>
                    <a:srcRect/>
                    <a:stretch>
                      <a:fillRect/>
                    </a:stretch>
                  </pic:blipFill>
                  <pic:spPr bwMode="auto">
                    <a:xfrm>
                      <a:off x="0" y="0"/>
                      <a:ext cx="3572795" cy="2524125"/>
                    </a:xfrm>
                    <a:prstGeom prst="rect">
                      <a:avLst/>
                    </a:prstGeom>
                    <a:noFill/>
                    <a:ln w="9525">
                      <a:noFill/>
                      <a:miter lim="800000"/>
                      <a:headEnd/>
                      <a:tailEnd/>
                    </a:ln>
                  </pic:spPr>
                </pic:pic>
              </a:graphicData>
            </a:graphic>
          </wp:inline>
        </w:drawing>
      </w:r>
    </w:p>
    <w:p w:rsidR="00825A18" w:rsidRDefault="00825A18" w:rsidP="00825A18">
      <w:pPr>
        <w:jc w:val="center"/>
      </w:pPr>
    </w:p>
    <w:p w:rsidR="00825A18" w:rsidRDefault="00825A18" w:rsidP="00825A18">
      <w:pPr>
        <w:pStyle w:val="Kop1"/>
        <w:jc w:val="center"/>
      </w:pPr>
      <w:r>
        <w:t>VERVOERSPROTOCOL</w:t>
      </w:r>
    </w:p>
    <w:p w:rsidR="00825A18" w:rsidRDefault="00825A18" w:rsidP="00825A18"/>
    <w:p w:rsidR="00825A18" w:rsidRDefault="00825A18" w:rsidP="00825A18">
      <w:pPr>
        <w:pStyle w:val="Kop1"/>
        <w:jc w:val="center"/>
      </w:pPr>
      <w:r>
        <w:t>VEILIGHEID BIJ EXCURSIES</w:t>
      </w:r>
    </w:p>
    <w:p w:rsidR="00825A18" w:rsidRDefault="00825A18">
      <w:r>
        <w:br w:type="page"/>
      </w:r>
    </w:p>
    <w:p w:rsidR="00825A18" w:rsidRDefault="00825A18" w:rsidP="00825A18">
      <w:pPr>
        <w:pStyle w:val="Kop1"/>
      </w:pPr>
      <w:r>
        <w:lastRenderedPageBreak/>
        <w:t>Samen verantwoordelijk</w:t>
      </w:r>
    </w:p>
    <w:p w:rsidR="00BA489E" w:rsidRDefault="00BA489E" w:rsidP="00BA489E"/>
    <w:p w:rsidR="00BA489E" w:rsidRPr="008A6C31" w:rsidRDefault="00BA489E" w:rsidP="00825A18">
      <w:pPr>
        <w:pStyle w:val="Kop1"/>
        <w:rPr>
          <w:sz w:val="24"/>
          <w:szCs w:val="24"/>
        </w:rPr>
      </w:pPr>
      <w:r w:rsidRPr="008A6C31">
        <w:rPr>
          <w:sz w:val="24"/>
          <w:szCs w:val="24"/>
        </w:rPr>
        <w:t>Om ons onderwijsaanbod te verrijken en een zinvolle invulling te geven zullen er regelmatig kleine en grotere uitstapjes en excursies worden georganiseerd. Bij kleine afstanden – maximaal vijf kilometer – kan er gelopen worden. Bij iets grotere afstanden kunnen de leerlingen vanaf groep vijf ook met de fiets. Vanzelfsprekend altijd onder begeleiding van team en ouders.</w:t>
      </w:r>
    </w:p>
    <w:p w:rsidR="00825A18" w:rsidRPr="008A6C31" w:rsidRDefault="00825A18" w:rsidP="00825A18">
      <w:pPr>
        <w:pStyle w:val="Kop1"/>
        <w:rPr>
          <w:sz w:val="24"/>
          <w:szCs w:val="24"/>
        </w:rPr>
      </w:pPr>
      <w:r w:rsidRPr="008A6C31">
        <w:rPr>
          <w:sz w:val="24"/>
          <w:szCs w:val="24"/>
        </w:rPr>
        <w:t>In de wet is er niets geregeld over de verantwoordelijkheden van scholen, ouders en gemeenten ten aanzien van</w:t>
      </w:r>
      <w:r w:rsidR="00BA489E" w:rsidRPr="008A6C31">
        <w:rPr>
          <w:sz w:val="24"/>
          <w:szCs w:val="24"/>
        </w:rPr>
        <w:t xml:space="preserve"> de leerlingbegeleiding en</w:t>
      </w:r>
      <w:r w:rsidRPr="008A6C31">
        <w:rPr>
          <w:sz w:val="24"/>
          <w:szCs w:val="24"/>
        </w:rPr>
        <w:t xml:space="preserve"> het leerlingenvervoer bij excursies.</w:t>
      </w:r>
    </w:p>
    <w:p w:rsidR="00825A18" w:rsidRPr="008A6C31" w:rsidRDefault="00825A18" w:rsidP="00825A18">
      <w:pPr>
        <w:pStyle w:val="Kop1"/>
        <w:rPr>
          <w:sz w:val="24"/>
          <w:szCs w:val="24"/>
        </w:rPr>
      </w:pPr>
      <w:r w:rsidRPr="008A6C31">
        <w:rPr>
          <w:sz w:val="24"/>
          <w:szCs w:val="24"/>
        </w:rPr>
        <w:t xml:space="preserve">Wij gaan uit van verstandige en verantwoordelijke leerkrachten en ouders, die altijd de veiligheid in acht nemen, net als zij dat doen in de privé-sfeer wanneer zij hun eigen kinderen vervoeren. </w:t>
      </w:r>
    </w:p>
    <w:p w:rsidR="00825A18" w:rsidRPr="008A6C31" w:rsidRDefault="00825A18" w:rsidP="00825A18">
      <w:pPr>
        <w:pStyle w:val="Kop1"/>
        <w:rPr>
          <w:sz w:val="24"/>
          <w:szCs w:val="24"/>
        </w:rPr>
      </w:pPr>
      <w:r w:rsidRPr="008A6C31">
        <w:rPr>
          <w:sz w:val="24"/>
          <w:szCs w:val="24"/>
        </w:rPr>
        <w:t>De verantwoordelijkheid voor de veiligheid van de kinderen tijdens excursies is een gezamenlijke verantwoordelijkheid van team en ouders. De school zorgt voor een zo groot mogelijke veiligheid en stimuleert deze .</w:t>
      </w:r>
    </w:p>
    <w:p w:rsidR="008C325E" w:rsidRDefault="008C325E" w:rsidP="008C325E"/>
    <w:p w:rsidR="008A6C31" w:rsidRPr="008A6C31" w:rsidRDefault="008A6C31" w:rsidP="008A6C31">
      <w:pPr>
        <w:pStyle w:val="Kop1"/>
        <w:rPr>
          <w:sz w:val="24"/>
          <w:szCs w:val="24"/>
        </w:rPr>
      </w:pPr>
      <w:r w:rsidRPr="008A6C31">
        <w:rPr>
          <w:sz w:val="24"/>
          <w:szCs w:val="24"/>
        </w:rPr>
        <w:t>Veilig vervoer is:</w:t>
      </w:r>
    </w:p>
    <w:p w:rsidR="008A6C31" w:rsidRPr="008A6C31" w:rsidRDefault="008A6C31" w:rsidP="008A6C31">
      <w:pPr>
        <w:pStyle w:val="Kop1"/>
        <w:rPr>
          <w:sz w:val="24"/>
          <w:szCs w:val="24"/>
        </w:rPr>
      </w:pPr>
      <w:r w:rsidRPr="008A6C31">
        <w:rPr>
          <w:sz w:val="24"/>
          <w:szCs w:val="24"/>
        </w:rPr>
        <w:t>Als er niet te veel kinderen in een auto of bus worden vervoerd,</w:t>
      </w:r>
    </w:p>
    <w:p w:rsidR="008A6C31" w:rsidRPr="008A6C31" w:rsidRDefault="008A6C31" w:rsidP="008A6C31">
      <w:pPr>
        <w:pStyle w:val="Kop1"/>
        <w:rPr>
          <w:sz w:val="24"/>
          <w:szCs w:val="24"/>
        </w:rPr>
      </w:pPr>
      <w:r w:rsidRPr="008A6C31">
        <w:rPr>
          <w:sz w:val="24"/>
          <w:szCs w:val="24"/>
        </w:rPr>
        <w:t>Als er goedgekeurde beveiligingsmiddelen zijn,</w:t>
      </w:r>
    </w:p>
    <w:p w:rsidR="008A6C31" w:rsidRDefault="008A6C31" w:rsidP="008C325E">
      <w:pPr>
        <w:pStyle w:val="Kop1"/>
        <w:rPr>
          <w:sz w:val="24"/>
          <w:szCs w:val="24"/>
        </w:rPr>
      </w:pPr>
      <w:r w:rsidRPr="008A6C31">
        <w:rPr>
          <w:sz w:val="24"/>
          <w:szCs w:val="24"/>
        </w:rPr>
        <w:t>Als er voldoende begeleiding is – per vijf leerlingen één begeleider,</w:t>
      </w:r>
    </w:p>
    <w:p w:rsidR="008C325E" w:rsidRPr="008A6C31" w:rsidRDefault="008C325E" w:rsidP="008C325E">
      <w:pPr>
        <w:pStyle w:val="Kop1"/>
        <w:rPr>
          <w:sz w:val="24"/>
          <w:szCs w:val="24"/>
        </w:rPr>
      </w:pPr>
      <w:r w:rsidRPr="008A6C31">
        <w:rPr>
          <w:sz w:val="24"/>
          <w:szCs w:val="24"/>
        </w:rPr>
        <w:t>Als er in- en uitgestapt wordt op een veilige plaats.</w:t>
      </w:r>
    </w:p>
    <w:p w:rsidR="008C325E" w:rsidRPr="008A6C31" w:rsidRDefault="008C325E" w:rsidP="008C325E">
      <w:pPr>
        <w:pStyle w:val="Kop1"/>
        <w:rPr>
          <w:sz w:val="24"/>
          <w:szCs w:val="24"/>
        </w:rPr>
      </w:pPr>
      <w:r w:rsidRPr="008A6C31">
        <w:rPr>
          <w:sz w:val="24"/>
          <w:szCs w:val="24"/>
        </w:rPr>
        <w:t>En als onderstaande regelgeving</w:t>
      </w:r>
      <w:r w:rsidR="008A6C31">
        <w:rPr>
          <w:sz w:val="24"/>
          <w:szCs w:val="24"/>
        </w:rPr>
        <w:t>, bijgevoegde ANWB-notitie</w:t>
      </w:r>
      <w:r w:rsidRPr="008A6C31">
        <w:rPr>
          <w:sz w:val="24"/>
          <w:szCs w:val="24"/>
        </w:rPr>
        <w:t xml:space="preserve"> en adviezen worden nageleefd:</w:t>
      </w:r>
    </w:p>
    <w:p w:rsidR="00E41FB6" w:rsidRDefault="00E41FB6" w:rsidP="00E41FB6"/>
    <w:p w:rsidR="00E41FB6" w:rsidRDefault="00E41FB6">
      <w:r>
        <w:br w:type="page"/>
      </w:r>
    </w:p>
    <w:p w:rsidR="00E41FB6" w:rsidRDefault="00E41FB6" w:rsidP="00E41FB6"/>
    <w:p w:rsidR="00DF25AE" w:rsidRPr="00DF25AE" w:rsidRDefault="00DF25AE" w:rsidP="00DF25AE">
      <w:pPr>
        <w:rPr>
          <w:b/>
          <w:color w:val="1F497D" w:themeColor="text2"/>
        </w:rPr>
      </w:pPr>
      <w:r w:rsidRPr="00DF25AE">
        <w:rPr>
          <w:b/>
          <w:color w:val="1F497D" w:themeColor="text2"/>
        </w:rPr>
        <w:t xml:space="preserve">Alleen volgens onderstaand protocol gaan we </w:t>
      </w:r>
      <w:r w:rsidRPr="00DF25AE">
        <w:rPr>
          <w:b/>
          <w:color w:val="1F497D" w:themeColor="text2"/>
          <w:u w:val="single"/>
        </w:rPr>
        <w:t xml:space="preserve">per fiets </w:t>
      </w:r>
      <w:r w:rsidRPr="00DF25AE">
        <w:rPr>
          <w:b/>
          <w:color w:val="1F497D" w:themeColor="text2"/>
        </w:rPr>
        <w:t>naar een bestemming.</w:t>
      </w:r>
    </w:p>
    <w:p w:rsidR="00DF25AE" w:rsidRPr="00DF25AE" w:rsidRDefault="00DF25AE" w:rsidP="00DF25AE">
      <w:pPr>
        <w:numPr>
          <w:ilvl w:val="0"/>
          <w:numId w:val="11"/>
        </w:numPr>
        <w:spacing w:after="0" w:line="240" w:lineRule="auto"/>
        <w:rPr>
          <w:rFonts w:eastAsia="Times New Roman" w:cs="Arial"/>
        </w:rPr>
      </w:pPr>
      <w:r>
        <w:rPr>
          <w:rFonts w:eastAsia="Times New Roman" w:cs="Arial"/>
        </w:rPr>
        <w:t xml:space="preserve">De leerkracht bepaalt </w:t>
      </w:r>
      <w:r w:rsidRPr="00DF25AE">
        <w:rPr>
          <w:rFonts w:eastAsia="Times New Roman" w:cs="Arial"/>
        </w:rPr>
        <w:t>of zijn/haar groep gezamenlijk kan fietsen.</w:t>
      </w:r>
    </w:p>
    <w:p w:rsidR="00DF25AE" w:rsidRPr="00DF25AE" w:rsidRDefault="00DF25AE" w:rsidP="00DF25AE">
      <w:pPr>
        <w:numPr>
          <w:ilvl w:val="0"/>
          <w:numId w:val="11"/>
        </w:numPr>
        <w:spacing w:after="0" w:line="240" w:lineRule="auto"/>
        <w:rPr>
          <w:rFonts w:eastAsia="Times New Roman" w:cs="Arial"/>
        </w:rPr>
      </w:pPr>
      <w:r w:rsidRPr="00DF25AE">
        <w:rPr>
          <w:rFonts w:eastAsia="Times New Roman" w:cs="Arial"/>
        </w:rPr>
        <w:t>De leerkracht zorgt voor voldoende begeleidende ouders.</w:t>
      </w:r>
    </w:p>
    <w:p w:rsidR="00DF25AE" w:rsidRPr="00DF25AE" w:rsidRDefault="00DF25AE" w:rsidP="00DF25AE">
      <w:pPr>
        <w:numPr>
          <w:ilvl w:val="0"/>
          <w:numId w:val="11"/>
        </w:numPr>
        <w:spacing w:after="0" w:line="240" w:lineRule="auto"/>
        <w:rPr>
          <w:rFonts w:eastAsia="Times New Roman" w:cs="Arial"/>
        </w:rPr>
      </w:pPr>
      <w:r w:rsidRPr="00DF25AE">
        <w:rPr>
          <w:rFonts w:eastAsia="Times New Roman" w:cs="Arial"/>
        </w:rPr>
        <w:t>In de groep worden van te voren duidelijk afspraken gemaakt in aanwezigheid van de begeleidende ouders (bij welk teken stoppen, wat te doen als de helft moet wachten voor rood, wie fietsen er naast elkaar, etc.)</w:t>
      </w:r>
    </w:p>
    <w:p w:rsidR="00DF25AE" w:rsidRPr="00DF25AE" w:rsidRDefault="00DF25AE" w:rsidP="00DF25AE">
      <w:pPr>
        <w:numPr>
          <w:ilvl w:val="0"/>
          <w:numId w:val="11"/>
        </w:numPr>
        <w:spacing w:after="0" w:line="240" w:lineRule="auto"/>
        <w:rPr>
          <w:rFonts w:eastAsia="Times New Roman" w:cs="Arial"/>
        </w:rPr>
      </w:pPr>
      <w:r w:rsidRPr="00DF25AE">
        <w:rPr>
          <w:rFonts w:eastAsia="Times New Roman" w:cs="Arial"/>
        </w:rPr>
        <w:t>Er mogen geen kinderen bij iemand achterop zitten.</w:t>
      </w:r>
    </w:p>
    <w:p w:rsidR="00DF25AE" w:rsidRPr="00DF25AE" w:rsidRDefault="00DF25AE" w:rsidP="00DF25AE">
      <w:pPr>
        <w:numPr>
          <w:ilvl w:val="0"/>
          <w:numId w:val="11"/>
        </w:numPr>
        <w:spacing w:after="0" w:line="240" w:lineRule="auto"/>
        <w:rPr>
          <w:rFonts w:eastAsia="Times New Roman" w:cs="Arial"/>
        </w:rPr>
      </w:pPr>
      <w:r w:rsidRPr="00DF25AE">
        <w:rPr>
          <w:rFonts w:eastAsia="Times New Roman" w:cs="Arial"/>
        </w:rPr>
        <w:t>Zoveel mogelijk deelnemer</w:t>
      </w:r>
      <w:r>
        <w:rPr>
          <w:rFonts w:eastAsia="Times New Roman" w:cs="Arial"/>
        </w:rPr>
        <w:t>s dragen een reflecterend hesje- worden door school verzorgd.</w:t>
      </w:r>
    </w:p>
    <w:p w:rsidR="008A6C31" w:rsidRDefault="008A6C31" w:rsidP="00E41FB6">
      <w:pPr>
        <w:rPr>
          <w:b/>
          <w:color w:val="1F497D" w:themeColor="text2"/>
        </w:rPr>
      </w:pPr>
    </w:p>
    <w:p w:rsidR="00DF25AE" w:rsidRPr="00DF25AE" w:rsidRDefault="00DF25AE" w:rsidP="00DF25AE">
      <w:pPr>
        <w:rPr>
          <w:b/>
          <w:color w:val="1F497D" w:themeColor="text2"/>
        </w:rPr>
      </w:pPr>
      <w:r w:rsidRPr="00E41FB6">
        <w:rPr>
          <w:b/>
          <w:color w:val="1F497D" w:themeColor="text2"/>
        </w:rPr>
        <w:t>De Wegenverkeerswet (WVW)</w:t>
      </w:r>
    </w:p>
    <w:p w:rsidR="00DF25AE" w:rsidRPr="00DF25AE" w:rsidRDefault="00DF25AE" w:rsidP="00E41FB6">
      <w:r>
        <w:t>In de Wegenverkeerswet wordt het vervoer van kinderen in personenauto's geregeld, wanneer er geen sprake is van betaling. Ook het vervoer met busjes, die de gemeenten en scholen zelf hebben aangeschaft, valt onder deze wet.</w:t>
      </w:r>
    </w:p>
    <w:p w:rsidR="00E41FB6" w:rsidRPr="00E41FB6" w:rsidRDefault="00E41FB6" w:rsidP="00E41FB6">
      <w:pPr>
        <w:rPr>
          <w:b/>
          <w:color w:val="1F497D" w:themeColor="text2"/>
        </w:rPr>
      </w:pPr>
      <w:r w:rsidRPr="00E41FB6">
        <w:rPr>
          <w:b/>
          <w:color w:val="1F497D" w:themeColor="text2"/>
        </w:rPr>
        <w:t>Hoeveel kinderen mogen mee in een personenauto?</w:t>
      </w:r>
    </w:p>
    <w:p w:rsidR="00E41FB6" w:rsidRDefault="00E41FB6" w:rsidP="00E41FB6">
      <w:r>
        <w:t>De WVW hanteert geen getalsmatige norm ten aanzien van het aantal te vervoeren kinderen. De basisregel is echter, dat de verkeersveiligheid niet in gevaar mag worden gebracht.</w:t>
      </w:r>
    </w:p>
    <w:p w:rsidR="00E41FB6" w:rsidRDefault="00E41FB6" w:rsidP="00E41FB6">
      <w:r>
        <w:t xml:space="preserve">N.B.: Een busje is een personenauto als het niet meer dan 8 zitplaatsen heeft, de chauffeur niet meegerekend. Het moet dan wel een personenkentekenbewijs hebben en niet zwaarder wegen dan </w:t>
      </w:r>
      <w:smartTag w:uri="urn:schemas-microsoft-com:office:smarttags" w:element="metricconverter">
        <w:smartTagPr>
          <w:attr w:name="ProductID" w:val="3500 kg"/>
        </w:smartTagPr>
        <w:r>
          <w:t>3500 kg</w:t>
        </w:r>
      </w:smartTag>
      <w:r>
        <w:t>.</w:t>
      </w:r>
    </w:p>
    <w:p w:rsidR="00E41FB6" w:rsidRDefault="00E41FB6" w:rsidP="00E41FB6"/>
    <w:p w:rsidR="00E41FB6" w:rsidRPr="00E41FB6" w:rsidRDefault="00E41FB6" w:rsidP="00E41FB6">
      <w:pPr>
        <w:rPr>
          <w:b/>
          <w:color w:val="1F497D" w:themeColor="text2"/>
        </w:rPr>
      </w:pPr>
      <w:r w:rsidRPr="00E41FB6">
        <w:rPr>
          <w:b/>
          <w:color w:val="1F497D" w:themeColor="text2"/>
        </w:rPr>
        <w:t>Hoe zit het met autogordels?</w:t>
      </w:r>
    </w:p>
    <w:p w:rsidR="00E41FB6" w:rsidRDefault="00E41FB6" w:rsidP="00E41FB6">
      <w:pPr>
        <w:numPr>
          <w:ilvl w:val="0"/>
          <w:numId w:val="2"/>
        </w:numPr>
        <w:spacing w:after="0" w:line="240" w:lineRule="auto"/>
        <w:ind w:left="420"/>
      </w:pPr>
      <w:r>
        <w:t xml:space="preserve">Personenauto's, die na 31 december </w:t>
      </w:r>
      <w:smartTag w:uri="urn:schemas-microsoft-com:office:smarttags" w:element="metricconverter">
        <w:smartTagPr>
          <w:attr w:name="ProductID" w:val="1989 in"/>
        </w:smartTagPr>
        <w:r>
          <w:t>1989 in</w:t>
        </w:r>
      </w:smartTag>
      <w:r>
        <w:t xml:space="preserve"> gebruik zijn genomen, moeten voorzien zijn van </w:t>
      </w:r>
    </w:p>
    <w:p w:rsidR="00E41FB6" w:rsidRDefault="00E41FB6" w:rsidP="00E41FB6">
      <w:pPr>
        <w:ind w:left="60" w:firstLine="360"/>
      </w:pPr>
      <w:r>
        <w:tab/>
        <w:t>autogordels voor alle naar voren gerichte zitplaatsen.</w:t>
      </w:r>
    </w:p>
    <w:p w:rsidR="00E41FB6" w:rsidRDefault="00E41FB6" w:rsidP="00E41FB6">
      <w:pPr>
        <w:numPr>
          <w:ilvl w:val="0"/>
          <w:numId w:val="2"/>
        </w:numPr>
        <w:tabs>
          <w:tab w:val="clear" w:pos="720"/>
          <w:tab w:val="num" w:pos="360"/>
        </w:tabs>
        <w:spacing w:after="0" w:line="240" w:lineRule="auto"/>
        <w:ind w:left="360"/>
      </w:pPr>
      <w:r>
        <w:t xml:space="preserve">      Personenauto's, die in gebruik zijn genomen na 1 januari 1971, maar voor 1 januari 1990</w:t>
      </w:r>
    </w:p>
    <w:p w:rsidR="00E41FB6" w:rsidRDefault="00E41FB6" w:rsidP="00E41FB6">
      <w:pPr>
        <w:ind w:firstLine="708"/>
      </w:pPr>
      <w:r>
        <w:t>moeten voorzien zijn van autogordels.</w:t>
      </w:r>
    </w:p>
    <w:p w:rsidR="00E41FB6" w:rsidRPr="00401210" w:rsidRDefault="00E41FB6" w:rsidP="00E41FB6">
      <w:pPr>
        <w:numPr>
          <w:ilvl w:val="0"/>
          <w:numId w:val="2"/>
        </w:numPr>
        <w:autoSpaceDE w:val="0"/>
        <w:autoSpaceDN w:val="0"/>
        <w:adjustRightInd w:val="0"/>
        <w:spacing w:after="0" w:line="240" w:lineRule="auto"/>
        <w:ind w:left="420"/>
        <w:rPr>
          <w:rFonts w:cs="FR21-BoldItalic"/>
          <w:bCs/>
          <w:iCs/>
        </w:rPr>
      </w:pPr>
      <w:r w:rsidRPr="00401210">
        <w:rPr>
          <w:rFonts w:cs="FR21-BoldItalic"/>
          <w:bCs/>
          <w:iCs/>
        </w:rPr>
        <w:t>Te weinig gordels (tijdelijke uitzondering):</w:t>
      </w:r>
    </w:p>
    <w:p w:rsidR="00E41FB6" w:rsidRPr="00401210" w:rsidRDefault="00E41FB6" w:rsidP="00E41FB6">
      <w:pPr>
        <w:autoSpaceDE w:val="0"/>
        <w:autoSpaceDN w:val="0"/>
        <w:adjustRightInd w:val="0"/>
        <w:ind w:left="708"/>
        <w:rPr>
          <w:rFonts w:cs="FR21-Book"/>
        </w:rPr>
      </w:pPr>
      <w:r w:rsidRPr="00401210">
        <w:rPr>
          <w:rFonts w:cs="FR21-Book"/>
        </w:rPr>
        <w:t xml:space="preserve">Als er meer passagiers zijn dan gordels, dan mogen kinderen groter dan </w:t>
      </w:r>
      <w:smartTag w:uri="urn:schemas-microsoft-com:office:smarttags" w:element="metricconverter">
        <w:smartTagPr>
          <w:attr w:name="ProductID" w:val="1,35 meter"/>
        </w:smartTagPr>
        <w:r w:rsidRPr="00401210">
          <w:rPr>
            <w:rFonts w:cs="FR21-Book"/>
          </w:rPr>
          <w:t>1,35 meter</w:t>
        </w:r>
      </w:smartTag>
      <w:r w:rsidRPr="00401210">
        <w:rPr>
          <w:rFonts w:cs="FR21-Book"/>
        </w:rPr>
        <w:t xml:space="preserve"> en volwassenen los op de achterbank zitten, zolang de aanwezige gordels maar door andere passagiers worden gebruikt. Dit geldt tot 1 mei 2008. Vanaf die datum mag in auto’s die op alle zitplaatsen gordels hebben, niemand meer zonder gordel worden vervoerd.</w:t>
      </w:r>
    </w:p>
    <w:p w:rsidR="00E41FB6" w:rsidRPr="00401210" w:rsidRDefault="00E41FB6" w:rsidP="00E41FB6">
      <w:pPr>
        <w:numPr>
          <w:ilvl w:val="0"/>
          <w:numId w:val="2"/>
        </w:numPr>
        <w:tabs>
          <w:tab w:val="clear" w:pos="720"/>
          <w:tab w:val="num" w:pos="360"/>
        </w:tabs>
        <w:autoSpaceDE w:val="0"/>
        <w:autoSpaceDN w:val="0"/>
        <w:adjustRightInd w:val="0"/>
        <w:spacing w:after="0" w:line="240" w:lineRule="auto"/>
        <w:ind w:left="360"/>
        <w:rPr>
          <w:rFonts w:cs="FR21-BoldItalic"/>
          <w:bCs/>
          <w:iCs/>
        </w:rPr>
      </w:pPr>
      <w:r w:rsidRPr="00401210">
        <w:rPr>
          <w:rFonts w:cs="FR21-BoldItalic"/>
          <w:bCs/>
          <w:iCs/>
        </w:rPr>
        <w:t xml:space="preserve">       Geen gordels achterin:</w:t>
      </w:r>
    </w:p>
    <w:p w:rsidR="00E41FB6" w:rsidRPr="00401210" w:rsidRDefault="00E41FB6" w:rsidP="00401210">
      <w:pPr>
        <w:autoSpaceDE w:val="0"/>
        <w:autoSpaceDN w:val="0"/>
        <w:adjustRightInd w:val="0"/>
        <w:ind w:left="708"/>
        <w:rPr>
          <w:rFonts w:cs="FR21-Book"/>
        </w:rPr>
      </w:pPr>
      <w:r w:rsidRPr="00401210">
        <w:rPr>
          <w:rFonts w:cs="FR21-Book"/>
        </w:rPr>
        <w:t>Kinderen jonger dan 3 jaar mogen niet op de achterbank vervoerd worden als daar geen gordels</w:t>
      </w:r>
      <w:r w:rsidR="00401210">
        <w:rPr>
          <w:rFonts w:cs="FR21-Book"/>
        </w:rPr>
        <w:t xml:space="preserve"> </w:t>
      </w:r>
      <w:r w:rsidRPr="00401210">
        <w:rPr>
          <w:rFonts w:cs="FR21-Book"/>
        </w:rPr>
        <w:t>aanwezig zijn. De gordels zijn immers nodig om het autostoeltje vast te maken. Kinderen vanaf 3 jaar en volwassenen mogen in dat geval los op de achterbank zitten.</w:t>
      </w:r>
    </w:p>
    <w:p w:rsidR="00E41FB6" w:rsidRPr="00401210" w:rsidRDefault="00E41FB6" w:rsidP="00E41FB6">
      <w:pPr>
        <w:numPr>
          <w:ilvl w:val="0"/>
          <w:numId w:val="2"/>
        </w:numPr>
        <w:tabs>
          <w:tab w:val="clear" w:pos="720"/>
          <w:tab w:val="num" w:pos="360"/>
        </w:tabs>
        <w:autoSpaceDE w:val="0"/>
        <w:autoSpaceDN w:val="0"/>
        <w:adjustRightInd w:val="0"/>
        <w:spacing w:after="0" w:line="240" w:lineRule="auto"/>
        <w:ind w:left="360"/>
        <w:rPr>
          <w:rFonts w:cs="FR21-BoldItalic"/>
          <w:bCs/>
          <w:iCs/>
        </w:rPr>
      </w:pPr>
      <w:r w:rsidRPr="00401210">
        <w:rPr>
          <w:rFonts w:cs="FR21-BoldItalic"/>
          <w:bCs/>
          <w:iCs/>
        </w:rPr>
        <w:t xml:space="preserve">       Geen gordels voorin én achterin:</w:t>
      </w:r>
    </w:p>
    <w:p w:rsidR="00E41FB6" w:rsidRPr="00401210" w:rsidRDefault="00E41FB6" w:rsidP="00E41FB6">
      <w:pPr>
        <w:autoSpaceDE w:val="0"/>
        <w:autoSpaceDN w:val="0"/>
        <w:adjustRightInd w:val="0"/>
        <w:ind w:left="708"/>
        <w:rPr>
          <w:rFonts w:cs="FR21-BoldItalic"/>
          <w:bCs/>
          <w:iCs/>
        </w:rPr>
      </w:pPr>
      <w:r w:rsidRPr="00401210">
        <w:rPr>
          <w:rFonts w:cs="FR21-Book"/>
        </w:rPr>
        <w:lastRenderedPageBreak/>
        <w:t xml:space="preserve">Als voorin de auto ook geen gordels aanwezig zijn, mogen kinderen tot 3 jaar helemaal niet worden meegenomen. Kinderen van 3 jaar en ouder mogen in een auto zonder gordels niet voorin zitten als ze kleiner zijn dan </w:t>
      </w:r>
      <w:smartTag w:uri="urn:schemas-microsoft-com:office:smarttags" w:element="metricconverter">
        <w:smartTagPr>
          <w:attr w:name="ProductID" w:val="1,35 meter"/>
        </w:smartTagPr>
        <w:r w:rsidRPr="00401210">
          <w:rPr>
            <w:rFonts w:cs="FR21-Book"/>
          </w:rPr>
          <w:t>1,35 meter</w:t>
        </w:r>
      </w:smartTag>
      <w:r w:rsidRPr="00401210">
        <w:rPr>
          <w:rFonts w:cs="FR21-Book"/>
        </w:rPr>
        <w:t>.</w:t>
      </w:r>
    </w:p>
    <w:p w:rsidR="00E41FB6" w:rsidRPr="00401210" w:rsidRDefault="00E41FB6" w:rsidP="00E41FB6"/>
    <w:p w:rsidR="00E41FB6" w:rsidRPr="00E41FB6" w:rsidRDefault="00E41FB6" w:rsidP="00E41FB6">
      <w:pPr>
        <w:rPr>
          <w:b/>
          <w:color w:val="1F497D" w:themeColor="text2"/>
        </w:rPr>
      </w:pPr>
      <w:r w:rsidRPr="00E41FB6">
        <w:rPr>
          <w:b/>
          <w:color w:val="1F497D" w:themeColor="text2"/>
        </w:rPr>
        <w:t>Waar mogen de kinderen zitten?</w:t>
      </w:r>
    </w:p>
    <w:p w:rsidR="00E41FB6" w:rsidRDefault="00E41FB6" w:rsidP="00E41FB6">
      <w:pPr>
        <w:numPr>
          <w:ilvl w:val="0"/>
          <w:numId w:val="3"/>
        </w:numPr>
        <w:spacing w:after="0" w:line="240" w:lineRule="auto"/>
      </w:pPr>
      <w:r>
        <w:t>Kinderen onder de 4 jaar mogen voor- of achterin zitten, als er een goedgekeurd kinderbeveiligingsmiddel is. Een kinderbeveiligingsmiddel is bijvoorbeeld: een babyzitje (0-9 maanden), een kinderzitje (9 maanden – 4 jaar) en een kindergordel, tafeltje of zittingverhoger (vanaf 4 jaar). Deze middelen dienen in alle gevallen met de aanwezige gordels gebruikt te worden en moeten goed gekeurd zijn en geschikt voor lengte en gewicht van het kind.</w:t>
      </w:r>
    </w:p>
    <w:p w:rsidR="00E41FB6" w:rsidRDefault="00E41FB6" w:rsidP="00E41FB6">
      <w:pPr>
        <w:numPr>
          <w:ilvl w:val="0"/>
          <w:numId w:val="3"/>
        </w:numPr>
        <w:spacing w:after="0" w:line="240" w:lineRule="auto"/>
      </w:pPr>
      <w:r>
        <w:t xml:space="preserve">Kinderen jonger dan 12 jaar en kleiner dan </w:t>
      </w:r>
      <w:smartTag w:uri="urn:schemas-microsoft-com:office:smarttags" w:element="metricconverter">
        <w:smartTagPr>
          <w:attr w:name="ProductID" w:val="150 cm"/>
        </w:smartTagPr>
        <w:r>
          <w:t>150 cm</w:t>
        </w:r>
      </w:smartTag>
      <w:r>
        <w:t xml:space="preserve"> mogen alleen voor in de auto in een goedgekeurd kinderbeveiligingsmiddel.</w:t>
      </w:r>
    </w:p>
    <w:p w:rsidR="00E41FB6" w:rsidRDefault="00E41FB6" w:rsidP="00E41FB6">
      <w:pPr>
        <w:numPr>
          <w:ilvl w:val="0"/>
          <w:numId w:val="3"/>
        </w:numPr>
        <w:spacing w:after="0" w:line="240" w:lineRule="auto"/>
      </w:pPr>
      <w:r>
        <w:t xml:space="preserve">Kinderen jonger dan 12 jaar maar groter dan </w:t>
      </w:r>
      <w:smartTag w:uri="urn:schemas-microsoft-com:office:smarttags" w:element="metricconverter">
        <w:smartTagPr>
          <w:attr w:name="ProductID" w:val="150 cm"/>
        </w:smartTagPr>
        <w:r>
          <w:t>150 cm</w:t>
        </w:r>
      </w:smartTag>
      <w:r>
        <w:t>, mogen voorin in de gordel.</w:t>
      </w:r>
    </w:p>
    <w:p w:rsidR="00E41FB6" w:rsidRDefault="00E41FB6" w:rsidP="00E41FB6">
      <w:pPr>
        <w:numPr>
          <w:ilvl w:val="0"/>
          <w:numId w:val="3"/>
        </w:numPr>
        <w:spacing w:after="0" w:line="240" w:lineRule="auto"/>
      </w:pPr>
      <w:r>
        <w:t>Kinderen vanaf 3 jaar, achter in de auto, moeten bij het ontbreken van een apart kinderbeveiligingsmiddel, de voor hen bestemde en aanwezige autogordels gebruiken. Ze mogen achterin de auto driepuntsgordels als heupgordel gebruiken.</w:t>
      </w:r>
    </w:p>
    <w:p w:rsidR="00E41FB6" w:rsidRDefault="00E41FB6" w:rsidP="00E41FB6">
      <w:pPr>
        <w:spacing w:after="0" w:line="240" w:lineRule="auto"/>
      </w:pPr>
    </w:p>
    <w:p w:rsidR="00E41FB6" w:rsidRPr="00401210" w:rsidRDefault="00E41FB6" w:rsidP="00E41FB6">
      <w:pPr>
        <w:numPr>
          <w:ilvl w:val="0"/>
          <w:numId w:val="3"/>
        </w:numPr>
        <w:autoSpaceDE w:val="0"/>
        <w:autoSpaceDN w:val="0"/>
        <w:adjustRightInd w:val="0"/>
        <w:spacing w:after="0" w:line="240" w:lineRule="auto"/>
        <w:rPr>
          <w:rFonts w:cs="FR21-BoldItalic"/>
          <w:bCs/>
          <w:iCs/>
        </w:rPr>
      </w:pPr>
      <w:r w:rsidRPr="00401210">
        <w:rPr>
          <w:rFonts w:cs="FR21-BoldItalic"/>
          <w:bCs/>
          <w:iCs/>
        </w:rPr>
        <w:t xml:space="preserve"> Te weinig plaats:</w:t>
      </w:r>
    </w:p>
    <w:p w:rsidR="00E41FB6" w:rsidRPr="00DF25AE" w:rsidRDefault="00E41FB6" w:rsidP="00DF25AE">
      <w:pPr>
        <w:autoSpaceDE w:val="0"/>
        <w:autoSpaceDN w:val="0"/>
        <w:adjustRightInd w:val="0"/>
        <w:ind w:firstLine="360"/>
        <w:rPr>
          <w:rFonts w:cs="FR21-Book"/>
        </w:rPr>
      </w:pPr>
      <w:r w:rsidRPr="00401210">
        <w:rPr>
          <w:rFonts w:cs="FR21-Book"/>
        </w:rPr>
        <w:t>Als op de achterbank al twee kinderzitjes in gebruik zijn, is er vaak geen plaats meer voor een derde. In zo’n geval mag een kind vanaf 3 jaar op de overgebleven zitplaats de gordel gebruiken.</w:t>
      </w:r>
    </w:p>
    <w:p w:rsidR="00E41FB6" w:rsidRPr="00E41FB6" w:rsidRDefault="00E41FB6" w:rsidP="00E41FB6">
      <w:pPr>
        <w:rPr>
          <w:b/>
          <w:color w:val="1F497D" w:themeColor="text2"/>
        </w:rPr>
      </w:pPr>
      <w:r w:rsidRPr="00E41FB6">
        <w:rPr>
          <w:b/>
          <w:color w:val="1F497D" w:themeColor="text2"/>
        </w:rPr>
        <w:t>Hoe dienen kinderen te zitten als ze vervoerd worden?</w:t>
      </w:r>
    </w:p>
    <w:p w:rsidR="00E41FB6" w:rsidRPr="003939C6" w:rsidRDefault="00E41FB6" w:rsidP="00E41FB6">
      <w:r w:rsidRPr="003939C6">
        <w:t>Vanaf 1 maart 2006 geldt het volgende:</w:t>
      </w:r>
    </w:p>
    <w:p w:rsidR="00E41FB6" w:rsidRDefault="00E41FB6" w:rsidP="00E41FB6">
      <w:r>
        <w:t xml:space="preserve">Kinderen* kleiner dan 1,35 m: </w:t>
      </w:r>
      <w:r>
        <w:tab/>
      </w:r>
      <w:r>
        <w:tab/>
      </w:r>
      <w:r>
        <w:tab/>
        <w:t>Goedgekeurd kinderzitje verplicht</w:t>
      </w:r>
    </w:p>
    <w:p w:rsidR="00E41FB6" w:rsidRDefault="00E41FB6" w:rsidP="00E41FB6">
      <w:pPr>
        <w:ind w:left="4245" w:hanging="4245"/>
      </w:pPr>
      <w:r>
        <w:t xml:space="preserve">Kinderen* groter dan </w:t>
      </w:r>
      <w:smartTag w:uri="urn:schemas-microsoft-com:office:smarttags" w:element="metricconverter">
        <w:smartTagPr>
          <w:attr w:name="ProductID" w:val="1,35 m"/>
        </w:smartTagPr>
        <w:r>
          <w:t>1,35 m</w:t>
        </w:r>
      </w:smartTag>
      <w:r>
        <w:t xml:space="preserve"> en volwassenen: </w:t>
      </w:r>
      <w:r>
        <w:tab/>
        <w:t>Autogordel en zonodig ook een goedgekeurd kinderzitje(zittingverhoger) gebruiken</w:t>
      </w:r>
    </w:p>
    <w:p w:rsidR="00E41FB6" w:rsidRDefault="00E41FB6" w:rsidP="00E41FB6"/>
    <w:p w:rsidR="00E41FB6" w:rsidRPr="00DF25AE" w:rsidRDefault="00E41FB6" w:rsidP="00DF25AE">
      <w:pPr>
        <w:autoSpaceDE w:val="0"/>
        <w:autoSpaceDN w:val="0"/>
        <w:adjustRightInd w:val="0"/>
        <w:rPr>
          <w:rFonts w:cs="FR21-Book"/>
        </w:rPr>
      </w:pPr>
      <w:r w:rsidRPr="00E37138">
        <w:rPr>
          <w:rFonts w:cs="FR21-Book"/>
        </w:rPr>
        <w:t>Een kinderzitje moet goedgekeurd zijn volgens ECE-reglement 44/03 of 44/04. Dit is te zien aan een keuringslabel of –sticker (hiernaast afgebeeld). Voor een goede werking moet het kinderzitje op de juiste manier zijn vastgezet. Raadpleeg hiervoor de handleiding van het zitje en de gebruiktips achter in deze brochure.</w:t>
      </w:r>
    </w:p>
    <w:p w:rsidR="00E41FB6" w:rsidRPr="00E37138" w:rsidRDefault="00E41FB6" w:rsidP="00E41FB6">
      <w:pPr>
        <w:autoSpaceDE w:val="0"/>
        <w:autoSpaceDN w:val="0"/>
        <w:adjustRightInd w:val="0"/>
        <w:rPr>
          <w:rFonts w:cs="FR21-Book"/>
        </w:rPr>
      </w:pPr>
      <w:r w:rsidRPr="00E37138">
        <w:rPr>
          <w:rFonts w:cs="FR21-Bold"/>
          <w:b/>
          <w:bCs/>
          <w:i/>
          <w:iCs/>
        </w:rPr>
        <w:t xml:space="preserve">Let op: </w:t>
      </w:r>
      <w:r w:rsidRPr="00E37138">
        <w:rPr>
          <w:rFonts w:cs="FR21-Book"/>
        </w:rPr>
        <w:t>kinderen jonger dan 3 jaar mogen uitsluitend vervoerd worden in een kinderzitje,</w:t>
      </w:r>
    </w:p>
    <w:p w:rsidR="00E41FB6" w:rsidRPr="00E37138" w:rsidRDefault="00E41FB6" w:rsidP="00E41FB6">
      <w:pPr>
        <w:autoSpaceDE w:val="0"/>
        <w:autoSpaceDN w:val="0"/>
        <w:adjustRightInd w:val="0"/>
        <w:rPr>
          <w:rFonts w:cs="FR21-Book"/>
        </w:rPr>
      </w:pPr>
      <w:r w:rsidRPr="00E37138">
        <w:rPr>
          <w:rFonts w:cs="FR21-Book"/>
        </w:rPr>
        <w:t>behalve in een taxi of bus. De onderstaande bijzondere gevallen en uitzonderingen</w:t>
      </w:r>
    </w:p>
    <w:p w:rsidR="00E41FB6" w:rsidRPr="00E37138" w:rsidRDefault="00E41FB6" w:rsidP="00E41FB6">
      <w:r w:rsidRPr="00E37138">
        <w:rPr>
          <w:rFonts w:cs="FR21-Book"/>
        </w:rPr>
        <w:t>gelden dus niet voor kinderen jonger dan 3 jaar, behalve in taxi en bus.</w:t>
      </w:r>
    </w:p>
    <w:p w:rsidR="00DF25AE" w:rsidRDefault="00DF25AE">
      <w:pPr>
        <w:rPr>
          <w:rFonts w:cs="FR21-BoldItalic"/>
          <w:b/>
          <w:bCs/>
          <w:i/>
          <w:iCs/>
        </w:rPr>
      </w:pPr>
      <w:r>
        <w:rPr>
          <w:rFonts w:cs="FR21-BoldItalic"/>
          <w:b/>
          <w:bCs/>
          <w:i/>
          <w:iCs/>
        </w:rPr>
        <w:br w:type="page"/>
      </w:r>
    </w:p>
    <w:p w:rsidR="00E41FB6" w:rsidRPr="00E37138" w:rsidRDefault="00E41FB6" w:rsidP="00E41FB6">
      <w:pPr>
        <w:autoSpaceDE w:val="0"/>
        <w:autoSpaceDN w:val="0"/>
        <w:adjustRightInd w:val="0"/>
        <w:rPr>
          <w:rFonts w:cs="FR21-BoldItalic"/>
          <w:b/>
          <w:bCs/>
          <w:i/>
          <w:iCs/>
        </w:rPr>
      </w:pPr>
    </w:p>
    <w:p w:rsidR="00E41FB6" w:rsidRPr="00E37138" w:rsidRDefault="00E41FB6" w:rsidP="00E41FB6">
      <w:pPr>
        <w:autoSpaceDE w:val="0"/>
        <w:autoSpaceDN w:val="0"/>
        <w:adjustRightInd w:val="0"/>
        <w:rPr>
          <w:rFonts w:cs="FR21-BoldItalic"/>
          <w:b/>
          <w:bCs/>
          <w:i/>
          <w:iCs/>
          <w:color w:val="1F497D" w:themeColor="text2"/>
        </w:rPr>
      </w:pPr>
      <w:r w:rsidRPr="00E37138">
        <w:rPr>
          <w:rFonts w:cs="FR21-BoldItalic"/>
          <w:b/>
          <w:bCs/>
          <w:i/>
          <w:iCs/>
          <w:color w:val="1F497D" w:themeColor="text2"/>
        </w:rPr>
        <w:t>Vervoer van ‘andere’ kinderen</w:t>
      </w:r>
    </w:p>
    <w:p w:rsidR="00E41FB6" w:rsidRPr="00E37138" w:rsidRDefault="00E41FB6" w:rsidP="00E41FB6">
      <w:pPr>
        <w:autoSpaceDE w:val="0"/>
        <w:autoSpaceDN w:val="0"/>
        <w:adjustRightInd w:val="0"/>
        <w:rPr>
          <w:rFonts w:cs="FR21-Book"/>
        </w:rPr>
      </w:pPr>
      <w:r w:rsidRPr="00E37138">
        <w:rPr>
          <w:rFonts w:cs="FR21-Book"/>
        </w:rPr>
        <w:t>Van ouders en pleegouders wordt verwacht dat ze voor hun eigen kind een kinderzitje in de auto hebben. Maar er rijden misschien ook wel eens andere kinderen mee, bijvoorbeeld spelertjes van een jeugdteam naar een uitwedstrijd. Voor deze kinderen kan niet altijd een kinderzitje aanwezig zijn. Bij dit soort incidenteel vervoer over beperkte afstand (dus niet op een vakantiereis) mogen op de achterzitplaatsen kinderen vanaf 3 jaar (maar niet de eigen kinderen) volstaan met gebruik van de gordel. Zorg, als dit vervoer regelmatig voorkomt, toch voor een of meer extra kinderzitjes, want dat is veel veiliger.</w:t>
      </w:r>
    </w:p>
    <w:p w:rsidR="00E41FB6" w:rsidRPr="00E37138" w:rsidRDefault="00E41FB6" w:rsidP="00E41FB6">
      <w:pPr>
        <w:autoSpaceDE w:val="0"/>
        <w:autoSpaceDN w:val="0"/>
        <w:adjustRightInd w:val="0"/>
        <w:rPr>
          <w:rFonts w:cs="FR21-BoldItalic"/>
          <w:b/>
          <w:bCs/>
          <w:i/>
          <w:iCs/>
          <w:color w:val="1F497D" w:themeColor="text2"/>
        </w:rPr>
      </w:pPr>
      <w:r w:rsidRPr="00E37138">
        <w:rPr>
          <w:rFonts w:cs="FR21-BoldItalic"/>
          <w:b/>
          <w:bCs/>
          <w:i/>
          <w:iCs/>
          <w:color w:val="1F497D" w:themeColor="text2"/>
        </w:rPr>
        <w:t>Taxi- en busvervoer</w:t>
      </w:r>
    </w:p>
    <w:p w:rsidR="00E41FB6" w:rsidRPr="00E37138" w:rsidRDefault="00E41FB6" w:rsidP="00E41FB6">
      <w:pPr>
        <w:autoSpaceDE w:val="0"/>
        <w:autoSpaceDN w:val="0"/>
        <w:adjustRightInd w:val="0"/>
        <w:rPr>
          <w:rFonts w:cs="FR21-Book"/>
        </w:rPr>
      </w:pPr>
      <w:r w:rsidRPr="00E37138">
        <w:rPr>
          <w:rFonts w:cs="FR21-Book"/>
        </w:rPr>
        <w:t>In bussen en op de achterbank van een taxi is een kinderzitje niet verplicht. Kinderen vanaf 3 jaar en volwassenen moeten dan de gordels gebruiken, voor zover aanwezig, en kinderen jonger dan 3 jaar mogen in dat geval los worden vervoerd. Neem bij voorkeur geen kind op schoot, want dat is riskant bij een frontale botsing.</w:t>
      </w:r>
    </w:p>
    <w:p w:rsidR="00DF25AE" w:rsidRPr="00DF25AE" w:rsidRDefault="00DF25AE" w:rsidP="00DF25AE">
      <w:pPr>
        <w:rPr>
          <w:rFonts w:cs="Arial"/>
          <w:b/>
          <w:bCs/>
          <w:color w:val="1F497D" w:themeColor="text2"/>
        </w:rPr>
      </w:pPr>
      <w:r w:rsidRPr="00DF25AE">
        <w:rPr>
          <w:rFonts w:cs="Arial"/>
          <w:b/>
          <w:bCs/>
          <w:color w:val="1F497D" w:themeColor="text2"/>
        </w:rPr>
        <w:t xml:space="preserve">Alleen volgens onderstaand protocol </w:t>
      </w:r>
      <w:r>
        <w:rPr>
          <w:rFonts w:cs="Arial"/>
          <w:b/>
          <w:bCs/>
          <w:color w:val="1F497D" w:themeColor="text2"/>
        </w:rPr>
        <w:t xml:space="preserve">worden kinderen op De Roald Dahl School </w:t>
      </w:r>
      <w:r w:rsidRPr="00DF25AE">
        <w:rPr>
          <w:rFonts w:cs="Arial"/>
          <w:b/>
          <w:bCs/>
          <w:color w:val="1F497D" w:themeColor="text2"/>
        </w:rPr>
        <w:t>per auto vervoerd.</w:t>
      </w:r>
    </w:p>
    <w:p w:rsidR="00DF25AE" w:rsidRPr="00DF25AE" w:rsidRDefault="00DF25AE" w:rsidP="00DF25AE">
      <w:pPr>
        <w:numPr>
          <w:ilvl w:val="0"/>
          <w:numId w:val="12"/>
        </w:numPr>
        <w:spacing w:after="0" w:line="240" w:lineRule="auto"/>
        <w:rPr>
          <w:rFonts w:cs="Arial"/>
          <w:i/>
          <w:iCs/>
        </w:rPr>
      </w:pPr>
      <w:r w:rsidRPr="00DF25AE">
        <w:rPr>
          <w:rFonts w:cs="Arial"/>
        </w:rPr>
        <w:t xml:space="preserve">We maken alleen gebruik van auto’s met gordels voor en achter in de auto. Het aantal te vervoeren kinderen per auto is direct afhankelijk van het aantal gordels. Elk kind moet in de gordel kunnen. </w:t>
      </w:r>
      <w:r w:rsidRPr="00DF25AE">
        <w:rPr>
          <w:rFonts w:cs="Arial"/>
          <w:i/>
          <w:iCs/>
        </w:rPr>
        <w:t>Wettelijk mogen oudere auto’s achterin zonder gordels zijn, deze auto’s zetten wij NIET in.</w:t>
      </w:r>
    </w:p>
    <w:p w:rsidR="00DF25AE" w:rsidRPr="00DF25AE" w:rsidRDefault="00DF25AE" w:rsidP="00DF25AE">
      <w:pPr>
        <w:numPr>
          <w:ilvl w:val="0"/>
          <w:numId w:val="12"/>
        </w:numPr>
        <w:spacing w:after="0" w:line="240" w:lineRule="auto"/>
        <w:rPr>
          <w:rFonts w:cs="Arial"/>
          <w:i/>
          <w:iCs/>
        </w:rPr>
      </w:pPr>
      <w:r w:rsidRPr="00DF25AE">
        <w:rPr>
          <w:rFonts w:cs="Arial"/>
        </w:rPr>
        <w:t>Kinderen jonger dan 12 jaar en kleiner dan 1 meter 50, moeten de driepuntsgordel gebruiken als heupgordel (bovenste riem achter de rug langs), tenzij er een stoelverhoger aanwezig is; dan kan de driepuntsgordel normaal gebruikt worden.</w:t>
      </w:r>
    </w:p>
    <w:p w:rsidR="00DF25AE" w:rsidRPr="00DF25AE" w:rsidRDefault="00DF25AE" w:rsidP="00DF25AE">
      <w:pPr>
        <w:numPr>
          <w:ilvl w:val="0"/>
          <w:numId w:val="12"/>
        </w:numPr>
        <w:spacing w:after="0" w:line="240" w:lineRule="auto"/>
        <w:rPr>
          <w:rFonts w:cs="Arial"/>
          <w:i/>
          <w:iCs/>
        </w:rPr>
      </w:pPr>
      <w:r w:rsidRPr="00DF25AE">
        <w:rPr>
          <w:rFonts w:cs="Arial"/>
        </w:rPr>
        <w:t>Kinderen jonger dan 12 jaar en kleiner dan 1 meter 50 worden niet voor in de auto vervoerd, tenzij er een stoelverhoger aanwezig is; de driepuntsgordel wordt dan gebruikt.</w:t>
      </w:r>
    </w:p>
    <w:p w:rsidR="00DF25AE" w:rsidRPr="00DF25AE" w:rsidRDefault="00DF25AE" w:rsidP="00DF25AE">
      <w:pPr>
        <w:numPr>
          <w:ilvl w:val="0"/>
          <w:numId w:val="12"/>
        </w:numPr>
        <w:spacing w:after="0" w:line="240" w:lineRule="auto"/>
        <w:rPr>
          <w:rFonts w:cs="Arial"/>
          <w:i/>
          <w:iCs/>
        </w:rPr>
      </w:pPr>
      <w:r w:rsidRPr="00DF25AE">
        <w:rPr>
          <w:rFonts w:cs="Arial"/>
        </w:rPr>
        <w:t>Kinderen ouder dan 12 jaar en/of groter dan 1 meter 50 mogen, in de driepuntsgordel, voorin vervoerd worden.</w:t>
      </w:r>
    </w:p>
    <w:p w:rsidR="00DF25AE" w:rsidRPr="00DF25AE" w:rsidRDefault="00DF25AE" w:rsidP="00DF25AE">
      <w:pPr>
        <w:numPr>
          <w:ilvl w:val="0"/>
          <w:numId w:val="12"/>
        </w:numPr>
        <w:spacing w:after="0" w:line="240" w:lineRule="auto"/>
        <w:rPr>
          <w:rFonts w:cs="Arial"/>
          <w:i/>
          <w:iCs/>
        </w:rPr>
      </w:pPr>
      <w:r w:rsidRPr="00DF25AE">
        <w:rPr>
          <w:rFonts w:cs="Arial"/>
        </w:rPr>
        <w:t>Leerkrachten controleren zoveel mogelijk of een en ander verloopt en voldoet aan de afspraken. Het is echter niet altijd mogelijk om als leerkracht alles te controleren. Ouders/verzorgers die aanbieden om te rijden dienen op de hoogte te zijn van de gestelde afspraken.</w:t>
      </w:r>
    </w:p>
    <w:p w:rsidR="00DF25AE" w:rsidRPr="00DF25AE" w:rsidRDefault="00DF25AE" w:rsidP="00DF25AE">
      <w:pPr>
        <w:numPr>
          <w:ilvl w:val="0"/>
          <w:numId w:val="12"/>
        </w:numPr>
        <w:spacing w:after="0" w:line="240" w:lineRule="auto"/>
        <w:rPr>
          <w:rFonts w:cs="Arial"/>
          <w:i/>
          <w:iCs/>
        </w:rPr>
      </w:pPr>
      <w:r w:rsidRPr="00DF25AE">
        <w:rPr>
          <w:rFonts w:cs="Arial"/>
        </w:rPr>
        <w:t xml:space="preserve">Bij calamiteiten wordt altijd eerst een beroep gedaan op de eigen verzekering van de ouder/verzorger. </w:t>
      </w:r>
      <w:r w:rsidRPr="00DF25AE">
        <w:rPr>
          <w:rFonts w:cs="Arial"/>
          <w:i/>
          <w:iCs/>
        </w:rPr>
        <w:t>Conform de afspraken met de schoolverzekeraar.</w:t>
      </w:r>
    </w:p>
    <w:p w:rsidR="00DF25AE" w:rsidRPr="00DF25AE" w:rsidRDefault="00DF25AE" w:rsidP="00DF25AE">
      <w:pPr>
        <w:numPr>
          <w:ilvl w:val="0"/>
          <w:numId w:val="12"/>
        </w:numPr>
        <w:spacing w:after="0" w:line="240" w:lineRule="auto"/>
        <w:rPr>
          <w:rFonts w:cs="Arial"/>
          <w:i/>
          <w:iCs/>
        </w:rPr>
      </w:pPr>
      <w:r w:rsidRPr="00DF25AE">
        <w:rPr>
          <w:rFonts w:cs="Arial"/>
        </w:rPr>
        <w:t>Ouders zullen elke keer worden gewezen op een aantal voorwaarden waaraan moet worden voldaan:</w:t>
      </w:r>
    </w:p>
    <w:p w:rsidR="00DF25AE" w:rsidRPr="00DF25AE" w:rsidRDefault="00DF25AE" w:rsidP="00DF25AE">
      <w:pPr>
        <w:numPr>
          <w:ilvl w:val="0"/>
          <w:numId w:val="13"/>
        </w:numPr>
        <w:spacing w:after="0" w:line="240" w:lineRule="auto"/>
        <w:rPr>
          <w:rFonts w:cs="Arial"/>
          <w:i/>
          <w:iCs/>
        </w:rPr>
      </w:pPr>
      <w:r w:rsidRPr="00DF25AE">
        <w:rPr>
          <w:rFonts w:cs="Arial"/>
        </w:rPr>
        <w:t>De auto moet APK gekeurd zijn;</w:t>
      </w:r>
    </w:p>
    <w:p w:rsidR="00DF25AE" w:rsidRPr="00DF25AE" w:rsidRDefault="00DF25AE" w:rsidP="00DF25AE">
      <w:pPr>
        <w:numPr>
          <w:ilvl w:val="0"/>
          <w:numId w:val="13"/>
        </w:numPr>
        <w:spacing w:after="0" w:line="240" w:lineRule="auto"/>
        <w:rPr>
          <w:rFonts w:cs="Arial"/>
          <w:i/>
          <w:iCs/>
        </w:rPr>
      </w:pPr>
      <w:r w:rsidRPr="00DF25AE">
        <w:rPr>
          <w:rFonts w:cs="Arial"/>
        </w:rPr>
        <w:t>De chauffeur dient in het bezit te zijn van een geldig rijbewijs voor het voertuig;</w:t>
      </w:r>
    </w:p>
    <w:p w:rsidR="00DF25AE" w:rsidRPr="00DF25AE" w:rsidRDefault="00DF25AE" w:rsidP="00DF25AE">
      <w:pPr>
        <w:numPr>
          <w:ilvl w:val="0"/>
          <w:numId w:val="13"/>
        </w:numPr>
        <w:spacing w:after="0" w:line="240" w:lineRule="auto"/>
        <w:rPr>
          <w:rFonts w:cs="Arial"/>
          <w:i/>
          <w:iCs/>
        </w:rPr>
      </w:pPr>
      <w:r w:rsidRPr="00DF25AE">
        <w:rPr>
          <w:rFonts w:cs="Arial"/>
        </w:rPr>
        <w:t>De chauffeur mag geen medicijnen gebruiken die het reactie vermogen kunnen beïnvloeden;</w:t>
      </w:r>
    </w:p>
    <w:p w:rsidR="00DF25AE" w:rsidRPr="00DF25AE" w:rsidRDefault="00DF25AE" w:rsidP="00DF25AE">
      <w:pPr>
        <w:numPr>
          <w:ilvl w:val="0"/>
          <w:numId w:val="13"/>
        </w:numPr>
        <w:spacing w:after="0" w:line="240" w:lineRule="auto"/>
        <w:rPr>
          <w:rFonts w:cs="Arial"/>
          <w:i/>
          <w:iCs/>
        </w:rPr>
      </w:pPr>
      <w:r w:rsidRPr="00DF25AE">
        <w:rPr>
          <w:rFonts w:cs="Arial"/>
        </w:rPr>
        <w:t>De chauffeur mag geen andere middelen tot zich hebben genomen die het rijgedrag zouden kunnen beïnvloeden (alcohol, verdovende middelen, etc.);</w:t>
      </w:r>
    </w:p>
    <w:p w:rsidR="00DF25AE" w:rsidRPr="00DF25AE" w:rsidRDefault="00DF25AE" w:rsidP="00DF25AE">
      <w:pPr>
        <w:numPr>
          <w:ilvl w:val="0"/>
          <w:numId w:val="13"/>
        </w:numPr>
        <w:spacing w:after="0" w:line="240" w:lineRule="auto"/>
        <w:rPr>
          <w:rFonts w:cs="Arial"/>
          <w:i/>
          <w:iCs/>
        </w:rPr>
      </w:pPr>
      <w:r w:rsidRPr="00DF25AE">
        <w:rPr>
          <w:rFonts w:cs="Arial"/>
        </w:rPr>
        <w:t>Van de chauffeur wordt een veilige rijstijl verwacht conform de geldende regels.</w:t>
      </w:r>
    </w:p>
    <w:p w:rsidR="00E41FB6" w:rsidRDefault="00E41FB6" w:rsidP="00E41FB6">
      <w:pPr>
        <w:rPr>
          <w:b/>
        </w:rPr>
      </w:pPr>
    </w:p>
    <w:p w:rsidR="00DF25AE" w:rsidRDefault="00DF25AE" w:rsidP="00E41FB6">
      <w:pPr>
        <w:rPr>
          <w:b/>
        </w:rPr>
      </w:pPr>
    </w:p>
    <w:p w:rsidR="00DF25AE" w:rsidRDefault="00DF25AE" w:rsidP="00DF25AE">
      <w:pPr>
        <w:pStyle w:val="Kop1"/>
        <w:rPr>
          <w:rFonts w:ascii="Arial" w:hAnsi="Arial"/>
          <w:sz w:val="20"/>
        </w:rPr>
      </w:pPr>
      <w:r>
        <w:rPr>
          <w:rFonts w:ascii="Arial" w:hAnsi="Arial"/>
          <w:sz w:val="20"/>
        </w:rPr>
        <w:lastRenderedPageBreak/>
        <w:t>Goed verzekerd</w:t>
      </w:r>
    </w:p>
    <w:p w:rsidR="00DF25AE" w:rsidRDefault="00DF25AE" w:rsidP="00DF25AE">
      <w:r>
        <w:t>Elke automobilist is volgens de Wet Aansprakelijkheidsverzekering Motorvoertuigen (WA) verplicht zich te verzekeren tegen schade aan derden. Derden kunnen ook de inzittenden zijn van de auto. Zowel materi</w:t>
      </w:r>
      <w:r>
        <w:rPr>
          <w:rFonts w:cs="Arial"/>
        </w:rPr>
        <w:t>ë</w:t>
      </w:r>
      <w:r>
        <w:t xml:space="preserve">le als immateriële schade is hiermee gedekt. Daarnaast zijn er o.a. nog de volgende verzekeringen: Ongevallenverzekering voor inzittenden, Schadeverzekering voor inzittenden en Verkeers Schade Verzekering. Ons advies: Vervoert u zelf kinderen? Sluit dan naast uw verplichte W.A.-verzekering één van bovengenoemde aanvullende verzekeringen af." </w:t>
      </w:r>
    </w:p>
    <w:p w:rsidR="00C8097F" w:rsidRDefault="00C8097F" w:rsidP="00C8097F">
      <w:pPr>
        <w:tabs>
          <w:tab w:val="left" w:pos="8460"/>
        </w:tabs>
        <w:ind w:left="360" w:right="23"/>
        <w:jc w:val="both"/>
      </w:pPr>
      <w:r>
        <w:t>De school heeft voor alle kinderen een scholierenongevallenverzekering afgesloten. Dat is een verzekering tegen schade aan het lijf in allerlei gradaties. Die verzekering geldt ook als kinderen op kamp of op excursie zijn en ook als ze meerijden met andere ouders. U hoeft dus geen speciale inzittendenverzekering hiervoor af te sluiten.</w:t>
      </w:r>
    </w:p>
    <w:p w:rsidR="00DF25AE" w:rsidRDefault="00DF25AE" w:rsidP="00DF25AE"/>
    <w:p w:rsidR="00DF25AE" w:rsidRDefault="00DF25AE" w:rsidP="00DF25AE">
      <w:r>
        <w:t xml:space="preserve">Zie verder </w:t>
      </w:r>
      <w:r w:rsidR="00C8097F">
        <w:t xml:space="preserve">uw </w:t>
      </w:r>
      <w:r>
        <w:t>verzekeringspolis.</w:t>
      </w:r>
    </w:p>
    <w:p w:rsidR="00C8097F" w:rsidRPr="00C8097F" w:rsidRDefault="00C8097F" w:rsidP="00C8097F">
      <w:pPr>
        <w:pStyle w:val="Plattetekstinspringen"/>
        <w:ind w:left="0"/>
        <w:rPr>
          <w:rFonts w:asciiTheme="minorHAnsi" w:hAnsiTheme="minorHAnsi" w:cs="Arial"/>
          <w:b/>
          <w:bCs/>
          <w:color w:val="1F497D" w:themeColor="text2"/>
          <w:sz w:val="28"/>
          <w:szCs w:val="28"/>
        </w:rPr>
      </w:pPr>
      <w:r w:rsidRPr="00C8097F">
        <w:rPr>
          <w:rFonts w:asciiTheme="minorHAnsi" w:hAnsiTheme="minorHAnsi" w:cs="Arial"/>
          <w:b/>
          <w:bCs/>
          <w:color w:val="1F497D" w:themeColor="text2"/>
          <w:sz w:val="28"/>
          <w:szCs w:val="28"/>
        </w:rPr>
        <w:t>9 Tot slot</w:t>
      </w:r>
    </w:p>
    <w:p w:rsidR="00C8097F" w:rsidRPr="00C8097F" w:rsidRDefault="00C8097F" w:rsidP="00C8097F">
      <w:pPr>
        <w:pStyle w:val="Plattetekstinspringen"/>
        <w:rPr>
          <w:rFonts w:asciiTheme="minorHAnsi" w:hAnsiTheme="minorHAnsi" w:cs="Arial"/>
          <w:b/>
          <w:bCs/>
          <w:color w:val="1F497D" w:themeColor="text2"/>
          <w:sz w:val="28"/>
          <w:szCs w:val="28"/>
        </w:rPr>
      </w:pPr>
    </w:p>
    <w:p w:rsidR="00C8097F" w:rsidRPr="00C8097F" w:rsidRDefault="00C8097F" w:rsidP="00C8097F">
      <w:pPr>
        <w:pStyle w:val="Plattetekstinspringen"/>
        <w:rPr>
          <w:rFonts w:asciiTheme="minorHAnsi" w:hAnsiTheme="minorHAnsi" w:cs="Arial"/>
          <w:b/>
          <w:bCs/>
          <w:color w:val="1F497D" w:themeColor="text2"/>
          <w:sz w:val="28"/>
          <w:szCs w:val="28"/>
        </w:rPr>
      </w:pPr>
      <w:r w:rsidRPr="00C8097F">
        <w:rPr>
          <w:rFonts w:asciiTheme="minorHAnsi" w:hAnsiTheme="minorHAnsi" w:cs="Arial"/>
          <w:b/>
          <w:bCs/>
          <w:color w:val="1F497D" w:themeColor="text2"/>
          <w:sz w:val="28"/>
          <w:szCs w:val="28"/>
        </w:rPr>
        <w:t>Slotbepalingen:</w:t>
      </w:r>
    </w:p>
    <w:p w:rsidR="00C8097F" w:rsidRPr="00C8097F" w:rsidRDefault="00C8097F" w:rsidP="00C8097F">
      <w:pPr>
        <w:pStyle w:val="Plattetekstinspringen"/>
        <w:ind w:left="0"/>
        <w:rPr>
          <w:rFonts w:asciiTheme="minorHAnsi" w:hAnsiTheme="minorHAnsi" w:cs="Arial"/>
        </w:rPr>
      </w:pPr>
    </w:p>
    <w:p w:rsidR="00C8097F" w:rsidRPr="00C8097F" w:rsidRDefault="00C8097F" w:rsidP="00C8097F">
      <w:pPr>
        <w:pStyle w:val="Plattetekstinspringen"/>
        <w:numPr>
          <w:ilvl w:val="0"/>
          <w:numId w:val="16"/>
        </w:numPr>
        <w:rPr>
          <w:rFonts w:asciiTheme="minorHAnsi" w:hAnsiTheme="minorHAnsi" w:cs="Arial"/>
        </w:rPr>
      </w:pPr>
      <w:r w:rsidRPr="00C8097F">
        <w:rPr>
          <w:rFonts w:asciiTheme="minorHAnsi" w:hAnsiTheme="minorHAnsi" w:cs="Arial"/>
        </w:rPr>
        <w:t>Bij zaken, die niet in dit document worden genoemd, beslist de directie zoveel mogelijk na overleg met het team.</w:t>
      </w:r>
    </w:p>
    <w:p w:rsidR="00C8097F" w:rsidRPr="00C8097F" w:rsidRDefault="00C8097F" w:rsidP="00C8097F">
      <w:pPr>
        <w:pStyle w:val="Plattetekstinspringen"/>
        <w:numPr>
          <w:ilvl w:val="0"/>
          <w:numId w:val="16"/>
        </w:numPr>
        <w:spacing w:after="240"/>
        <w:rPr>
          <w:rFonts w:asciiTheme="minorHAnsi" w:hAnsiTheme="minorHAnsi" w:cs="Arial"/>
        </w:rPr>
      </w:pPr>
      <w:r w:rsidRPr="00C8097F">
        <w:rPr>
          <w:rFonts w:asciiTheme="minorHAnsi" w:hAnsiTheme="minorHAnsi" w:cs="Arial"/>
        </w:rPr>
        <w:t>De bepalingen en afspraken in dit document mogen niet in strijd zijn met de klachtenregeling en het personeelsbeleidsplan, zoals die door het  bevoegd gezag zijn vastgelegd.</w:t>
      </w:r>
    </w:p>
    <w:p w:rsidR="00C8097F" w:rsidRDefault="00C8097F" w:rsidP="00C8097F">
      <w:pPr>
        <w:tabs>
          <w:tab w:val="left" w:pos="8460"/>
        </w:tabs>
        <w:ind w:left="360" w:right="23"/>
        <w:jc w:val="both"/>
      </w:pPr>
      <w:r>
        <w:t>Ik hoop dat iedereen deze informatie ter harte neemt. U kunt dan met een gerust hart uw kind meegeven aan een andere ouder, maar ook weet u als u andere kinderen meeneemt wat de regels zijn.</w:t>
      </w:r>
    </w:p>
    <w:p w:rsidR="00C8097F" w:rsidRDefault="00C8097F" w:rsidP="00DF25AE"/>
    <w:p w:rsidR="00DF25AE" w:rsidRDefault="00AD7B95" w:rsidP="00AD7B95">
      <w:pPr>
        <w:tabs>
          <w:tab w:val="left" w:pos="3810"/>
        </w:tabs>
        <w:rPr>
          <w:b/>
        </w:rPr>
      </w:pPr>
      <w:r>
        <w:rPr>
          <w:b/>
        </w:rPr>
        <w:tab/>
        <w:t>Team en Oudervereniging Roald Dahl School,</w:t>
      </w:r>
    </w:p>
    <w:p w:rsidR="00AD7B95" w:rsidRPr="00E37138" w:rsidRDefault="00AD7B95" w:rsidP="00AD7B95">
      <w:pPr>
        <w:tabs>
          <w:tab w:val="left" w:pos="3810"/>
        </w:tabs>
        <w:rPr>
          <w:b/>
        </w:rPr>
      </w:pPr>
      <w:r>
        <w:rPr>
          <w:b/>
        </w:rPr>
        <w:tab/>
      </w:r>
      <w:r>
        <w:rPr>
          <w:b/>
        </w:rPr>
        <w:tab/>
      </w:r>
      <w:r>
        <w:rPr>
          <w:b/>
        </w:rPr>
        <w:tab/>
      </w:r>
      <w:r>
        <w:rPr>
          <w:b/>
        </w:rPr>
        <w:tab/>
      </w:r>
      <w:r>
        <w:rPr>
          <w:b/>
        </w:rPr>
        <w:tab/>
      </w:r>
      <w:r>
        <w:rPr>
          <w:b/>
        </w:rPr>
        <w:tab/>
        <w:t>Juni 2009.</w:t>
      </w:r>
    </w:p>
    <w:p w:rsidR="00E41FB6" w:rsidRPr="00E37138" w:rsidRDefault="00E41FB6" w:rsidP="00E41FB6">
      <w:pPr>
        <w:rPr>
          <w:b/>
        </w:rPr>
      </w:pPr>
    </w:p>
    <w:p w:rsidR="00E41FB6" w:rsidRDefault="008C7F5E" w:rsidP="00E41FB6">
      <w:pPr>
        <w:rPr>
          <w:b/>
        </w:rPr>
      </w:pPr>
      <w:r>
        <w:rPr>
          <w:b/>
        </w:rPr>
        <w:t>Bijlagen:</w:t>
      </w:r>
    </w:p>
    <w:p w:rsidR="008C7F5E" w:rsidRDefault="008C7F5E" w:rsidP="008C7F5E">
      <w:pPr>
        <w:pStyle w:val="Lijstalinea"/>
        <w:numPr>
          <w:ilvl w:val="0"/>
          <w:numId w:val="17"/>
        </w:numPr>
        <w:rPr>
          <w:b/>
        </w:rPr>
      </w:pPr>
      <w:r>
        <w:rPr>
          <w:b/>
        </w:rPr>
        <w:t>Adviezen vanuit VVN</w:t>
      </w:r>
    </w:p>
    <w:p w:rsidR="008C7F5E" w:rsidRDefault="008C7F5E" w:rsidP="008C7F5E">
      <w:pPr>
        <w:pStyle w:val="Lijstalinea"/>
        <w:numPr>
          <w:ilvl w:val="0"/>
          <w:numId w:val="17"/>
        </w:numPr>
        <w:rPr>
          <w:b/>
        </w:rPr>
      </w:pPr>
      <w:r>
        <w:rPr>
          <w:b/>
        </w:rPr>
        <w:t>Adviezen vanuit de ANWB-notitie</w:t>
      </w:r>
    </w:p>
    <w:p w:rsidR="008C7F5E" w:rsidRPr="008C7F5E" w:rsidRDefault="008C7F5E" w:rsidP="008C7F5E">
      <w:pPr>
        <w:pStyle w:val="Lijstalinea"/>
        <w:numPr>
          <w:ilvl w:val="0"/>
          <w:numId w:val="17"/>
        </w:numPr>
        <w:rPr>
          <w:b/>
        </w:rPr>
      </w:pPr>
      <w:r>
        <w:rPr>
          <w:b/>
        </w:rPr>
        <w:t>Brief voor begeleidende ouders</w:t>
      </w:r>
    </w:p>
    <w:p w:rsidR="00E41FB6" w:rsidRPr="00E37138" w:rsidRDefault="00E41FB6">
      <w:pPr>
        <w:rPr>
          <w:b/>
        </w:rPr>
      </w:pPr>
      <w:r w:rsidRPr="00E37138">
        <w:rPr>
          <w:b/>
        </w:rPr>
        <w:br w:type="page"/>
      </w:r>
    </w:p>
    <w:p w:rsidR="00E41FB6" w:rsidRPr="00E37138" w:rsidRDefault="00E41FB6" w:rsidP="00E41FB6">
      <w:pPr>
        <w:rPr>
          <w:b/>
        </w:rPr>
      </w:pPr>
    </w:p>
    <w:p w:rsidR="00E41FB6" w:rsidRDefault="00E41FB6" w:rsidP="00E41FB6">
      <w:pPr>
        <w:rPr>
          <w:b/>
        </w:rPr>
      </w:pPr>
      <w:r>
        <w:rPr>
          <w:b/>
        </w:rPr>
        <w:t>Dit zegt de VVN….</w:t>
      </w:r>
    </w:p>
    <w:p w:rsidR="00E41FB6" w:rsidRDefault="00E41FB6" w:rsidP="00E41FB6"/>
    <w:p w:rsidR="00E41FB6" w:rsidRDefault="00E41FB6" w:rsidP="00E41FB6">
      <w:r>
        <w:t>Wat de wet zegt is één ding, zorgen voor zoveel mogelijk veiligheid is een ander ding. Veilig Verkeer Nederland geeft daarom aan vervoerders van kinderen de volgende adviezen:</w:t>
      </w:r>
    </w:p>
    <w:p w:rsidR="00E41FB6" w:rsidRDefault="00E41FB6" w:rsidP="00E41FB6"/>
    <w:p w:rsidR="00E41FB6" w:rsidRDefault="00E41FB6" w:rsidP="00E41FB6">
      <w:pPr>
        <w:numPr>
          <w:ilvl w:val="0"/>
          <w:numId w:val="4"/>
        </w:numPr>
        <w:tabs>
          <w:tab w:val="left" w:pos="284"/>
        </w:tabs>
        <w:spacing w:after="0" w:line="240" w:lineRule="auto"/>
        <w:ind w:left="0" w:firstLine="0"/>
        <w:rPr>
          <w:b/>
        </w:rPr>
      </w:pPr>
      <w:r>
        <w:rPr>
          <w:b/>
        </w:rPr>
        <w:t xml:space="preserve"> Houd u minimaal aan de wet</w:t>
      </w:r>
    </w:p>
    <w:p w:rsidR="00E41FB6" w:rsidRDefault="00E41FB6" w:rsidP="00E41FB6">
      <w:pPr>
        <w:ind w:left="360"/>
      </w:pPr>
      <w:r>
        <w:t>Dit geldt zowel voor het vervoer met personenauto's als met bussen of taxi's.</w:t>
      </w:r>
    </w:p>
    <w:p w:rsidR="00E41FB6" w:rsidRDefault="00E41FB6" w:rsidP="00E41FB6">
      <w:pPr>
        <w:ind w:left="360"/>
      </w:pPr>
    </w:p>
    <w:p w:rsidR="00E41FB6" w:rsidRDefault="00E41FB6" w:rsidP="00E41FB6">
      <w:pPr>
        <w:numPr>
          <w:ilvl w:val="0"/>
          <w:numId w:val="5"/>
        </w:numPr>
        <w:spacing w:after="0" w:line="240" w:lineRule="auto"/>
        <w:rPr>
          <w:b/>
        </w:rPr>
      </w:pPr>
      <w:r>
        <w:rPr>
          <w:b/>
        </w:rPr>
        <w:t>Zorg voor gordels op iedere zitplaats. Gebruik ze!</w:t>
      </w:r>
    </w:p>
    <w:p w:rsidR="00E41FB6" w:rsidRDefault="00E41FB6" w:rsidP="00E41FB6">
      <w:pPr>
        <w:ind w:left="360"/>
      </w:pPr>
      <w:r>
        <w:t>Autogordels verminderen de kans op lichamelijk letsel in de auto. Autogordels kunnen voorkomen, dat een kind levensgevaarlijk wordt verwond. Zonder gordels kunnen kinderen door de auto geslingerd worden. Autogordels kunnen ook voor kinderen levensreddend zijn. Gebruik ze daarom altijd!</w:t>
      </w:r>
    </w:p>
    <w:p w:rsidR="00E41FB6" w:rsidRDefault="00E41FB6" w:rsidP="00E41FB6">
      <w:pPr>
        <w:ind w:left="360"/>
      </w:pPr>
    </w:p>
    <w:p w:rsidR="00E41FB6" w:rsidRDefault="00E41FB6" w:rsidP="00E41FB6">
      <w:pPr>
        <w:numPr>
          <w:ilvl w:val="0"/>
          <w:numId w:val="6"/>
        </w:numPr>
        <w:spacing w:after="0" w:line="240" w:lineRule="auto"/>
        <w:rPr>
          <w:b/>
        </w:rPr>
      </w:pPr>
      <w:r>
        <w:rPr>
          <w:b/>
        </w:rPr>
        <w:t>Vervoer niet meer kinderen dan er gordels zijn</w:t>
      </w:r>
    </w:p>
    <w:p w:rsidR="00E41FB6" w:rsidRDefault="00E41FB6" w:rsidP="00E41FB6">
      <w:pPr>
        <w:ind w:left="360"/>
      </w:pPr>
      <w:r>
        <w:t>De veiligheid van iedereen in de auto is belangrijk, dus voor iedere passagier een gordel!</w:t>
      </w:r>
    </w:p>
    <w:p w:rsidR="00E41FB6" w:rsidRDefault="00E41FB6" w:rsidP="00E41FB6">
      <w:pPr>
        <w:ind w:left="360"/>
      </w:pPr>
    </w:p>
    <w:p w:rsidR="00E41FB6" w:rsidRDefault="00E41FB6" w:rsidP="00E41FB6">
      <w:pPr>
        <w:numPr>
          <w:ilvl w:val="0"/>
          <w:numId w:val="7"/>
        </w:numPr>
        <w:spacing w:after="0" w:line="240" w:lineRule="auto"/>
        <w:rPr>
          <w:b/>
        </w:rPr>
      </w:pPr>
      <w:r>
        <w:rPr>
          <w:b/>
        </w:rPr>
        <w:t>Vervoer niet meer personen dan er zitplaatsen zijn</w:t>
      </w:r>
    </w:p>
    <w:p w:rsidR="00E41FB6" w:rsidRDefault="00E41FB6" w:rsidP="00E41FB6">
      <w:pPr>
        <w:ind w:left="360"/>
      </w:pPr>
      <w:r>
        <w:t>Kinderen bij elkaar of bij volwassenen op schoot laten zitten, ook tijdens een kort ritje, is gevaarlijk.</w:t>
      </w:r>
    </w:p>
    <w:p w:rsidR="00E41FB6" w:rsidRDefault="00E41FB6" w:rsidP="00E41FB6">
      <w:pPr>
        <w:ind w:left="360"/>
      </w:pPr>
    </w:p>
    <w:p w:rsidR="00E41FB6" w:rsidRDefault="00E41FB6" w:rsidP="00E41FB6">
      <w:pPr>
        <w:numPr>
          <w:ilvl w:val="0"/>
          <w:numId w:val="8"/>
        </w:numPr>
        <w:spacing w:after="0" w:line="240" w:lineRule="auto"/>
        <w:rPr>
          <w:b/>
        </w:rPr>
      </w:pPr>
      <w:r>
        <w:rPr>
          <w:b/>
        </w:rPr>
        <w:t>Laat kinderen bij voorkeur achterin zitten</w:t>
      </w:r>
    </w:p>
    <w:p w:rsidR="00E41FB6" w:rsidRDefault="00E41FB6" w:rsidP="00E41FB6">
      <w:pPr>
        <w:pStyle w:val="Plattetekstinspringen"/>
        <w:rPr>
          <w:rFonts w:ascii="Arial" w:hAnsi="Arial"/>
          <w:sz w:val="20"/>
        </w:rPr>
      </w:pPr>
      <w:r>
        <w:rPr>
          <w:rFonts w:ascii="Arial" w:hAnsi="Arial"/>
          <w:sz w:val="20"/>
        </w:rPr>
        <w:t>Als kinderen achterin de auto zitten, is dat veiliger voor de bestuurder en het kind. Jongere kinderen moeten bij het ontbreken van een kinderbeveiligingsmiddel sowieso achterin!</w:t>
      </w:r>
    </w:p>
    <w:p w:rsidR="00E41FB6" w:rsidRDefault="00E41FB6" w:rsidP="00E41FB6">
      <w:pPr>
        <w:ind w:left="360"/>
      </w:pPr>
    </w:p>
    <w:p w:rsidR="00E41FB6" w:rsidRDefault="00E41FB6" w:rsidP="00E41FB6">
      <w:pPr>
        <w:numPr>
          <w:ilvl w:val="0"/>
          <w:numId w:val="9"/>
        </w:numPr>
        <w:spacing w:after="0" w:line="240" w:lineRule="auto"/>
        <w:rPr>
          <w:b/>
        </w:rPr>
      </w:pPr>
      <w:r>
        <w:rPr>
          <w:b/>
        </w:rPr>
        <w:t>Maak met kinderen afspraken</w:t>
      </w:r>
    </w:p>
    <w:p w:rsidR="00E41FB6" w:rsidRDefault="00E41FB6" w:rsidP="00E41FB6">
      <w:pPr>
        <w:pStyle w:val="Plattetekstinspringen"/>
        <w:rPr>
          <w:rFonts w:ascii="Arial" w:hAnsi="Arial"/>
          <w:sz w:val="20"/>
        </w:rPr>
      </w:pPr>
      <w:r>
        <w:rPr>
          <w:rFonts w:ascii="Arial" w:hAnsi="Arial"/>
          <w:sz w:val="20"/>
        </w:rPr>
        <w:t>Met kinderen kunnen de volgende afspraken gemaakt worden:</w:t>
      </w:r>
    </w:p>
    <w:p w:rsidR="00E41FB6" w:rsidRDefault="00E41FB6" w:rsidP="00E41FB6">
      <w:pPr>
        <w:numPr>
          <w:ilvl w:val="0"/>
          <w:numId w:val="10"/>
        </w:numPr>
        <w:spacing w:after="0" w:line="240" w:lineRule="auto"/>
      </w:pPr>
      <w:r>
        <w:t>Stap pas in als dat gezegd wordt.</w:t>
      </w:r>
    </w:p>
    <w:p w:rsidR="00E41FB6" w:rsidRDefault="00E41FB6" w:rsidP="00E41FB6">
      <w:pPr>
        <w:numPr>
          <w:ilvl w:val="0"/>
          <w:numId w:val="10"/>
        </w:numPr>
        <w:spacing w:after="0" w:line="240" w:lineRule="auto"/>
      </w:pPr>
      <w:r>
        <w:t>Val elkaar en de chauffeur niet lastig.</w:t>
      </w:r>
    </w:p>
    <w:p w:rsidR="00E41FB6" w:rsidRDefault="00E41FB6" w:rsidP="00E41FB6">
      <w:pPr>
        <w:numPr>
          <w:ilvl w:val="0"/>
          <w:numId w:val="10"/>
        </w:numPr>
        <w:spacing w:after="0" w:line="240" w:lineRule="auto"/>
      </w:pPr>
      <w:r>
        <w:t>Doe de gordel om en houdt die om tijdens het rijden.</w:t>
      </w:r>
    </w:p>
    <w:p w:rsidR="00E41FB6" w:rsidRDefault="00E41FB6" w:rsidP="00E41FB6">
      <w:pPr>
        <w:numPr>
          <w:ilvl w:val="0"/>
          <w:numId w:val="10"/>
        </w:numPr>
        <w:spacing w:after="0" w:line="240" w:lineRule="auto"/>
      </w:pPr>
      <w:r>
        <w:t>Blijf van de ramen en deuren af.</w:t>
      </w:r>
    </w:p>
    <w:p w:rsidR="00E41FB6" w:rsidRDefault="00E41FB6" w:rsidP="00E41FB6">
      <w:pPr>
        <w:numPr>
          <w:ilvl w:val="0"/>
          <w:numId w:val="10"/>
        </w:numPr>
        <w:spacing w:after="0" w:line="240" w:lineRule="auto"/>
      </w:pPr>
      <w:r>
        <w:t>Stap pas uit als dat gezegd wordt.</w:t>
      </w:r>
    </w:p>
    <w:p w:rsidR="00E41FB6" w:rsidRDefault="00E41FB6" w:rsidP="00E41FB6"/>
    <w:p w:rsidR="00E41FB6" w:rsidRDefault="00E41FB6" w:rsidP="00E41FB6"/>
    <w:p w:rsidR="00E37138" w:rsidRDefault="00E37138" w:rsidP="00E41FB6"/>
    <w:p w:rsidR="00D8097C" w:rsidRPr="00D8097C" w:rsidRDefault="00D8097C" w:rsidP="00D8097C">
      <w:pPr>
        <w:pStyle w:val="Plattetekstinspringen"/>
        <w:rPr>
          <w:rFonts w:asciiTheme="minorHAnsi" w:hAnsiTheme="minorHAnsi" w:cs="Arial"/>
          <w:b/>
          <w:bCs/>
          <w:color w:val="1F497D" w:themeColor="text2"/>
        </w:rPr>
      </w:pPr>
      <w:r w:rsidRPr="00D8097C">
        <w:rPr>
          <w:rFonts w:asciiTheme="minorHAnsi" w:hAnsiTheme="minorHAnsi" w:cs="Arial"/>
          <w:b/>
          <w:bCs/>
          <w:color w:val="1F497D" w:themeColor="text2"/>
        </w:rPr>
        <w:lastRenderedPageBreak/>
        <w:t>De onderstaande regels zijn opgesteld door de ANWB in de notitie: “Veilig naar school”:</w:t>
      </w:r>
    </w:p>
    <w:p w:rsidR="00D8097C" w:rsidRPr="00D8097C" w:rsidRDefault="00D8097C" w:rsidP="00D8097C">
      <w:pPr>
        <w:pStyle w:val="Plattetekstinspringen"/>
        <w:numPr>
          <w:ilvl w:val="0"/>
          <w:numId w:val="14"/>
        </w:numPr>
        <w:rPr>
          <w:rFonts w:asciiTheme="minorHAnsi" w:hAnsiTheme="minorHAnsi" w:cs="Arial"/>
        </w:rPr>
      </w:pPr>
      <w:r w:rsidRPr="00D8097C">
        <w:rPr>
          <w:rFonts w:asciiTheme="minorHAnsi" w:hAnsiTheme="minorHAnsi" w:cs="Arial"/>
          <w:b/>
          <w:bCs/>
          <w:i/>
          <w:iCs/>
        </w:rPr>
        <w:t>Te voet</w:t>
      </w:r>
      <w:r w:rsidRPr="00D8097C">
        <w:rPr>
          <w:rFonts w:asciiTheme="minorHAnsi" w:hAnsiTheme="minorHAnsi" w:cs="Arial"/>
        </w:rPr>
        <w:t>: voetgangers moeten gebruik maken van het trottoir of het voetpad. Voetgangers gebruiken het fietspad als er geen trottoir of voetpad is. Is er ook geen fietspad, dan moeten voetgangers de wegberm gebruiken of de uiterste zijde van de rijbaan.</w:t>
      </w:r>
    </w:p>
    <w:p w:rsidR="00D8097C" w:rsidRPr="00D8097C" w:rsidRDefault="00D8097C" w:rsidP="00D8097C">
      <w:pPr>
        <w:pStyle w:val="Plattetekstinspringen"/>
        <w:numPr>
          <w:ilvl w:val="0"/>
          <w:numId w:val="14"/>
        </w:numPr>
        <w:rPr>
          <w:rFonts w:asciiTheme="minorHAnsi" w:hAnsiTheme="minorHAnsi" w:cs="Arial"/>
        </w:rPr>
      </w:pPr>
      <w:r w:rsidRPr="00D8097C">
        <w:rPr>
          <w:rFonts w:asciiTheme="minorHAnsi" w:hAnsiTheme="minorHAnsi" w:cs="Arial"/>
          <w:b/>
          <w:bCs/>
          <w:i/>
          <w:iCs/>
        </w:rPr>
        <w:t>Per fiets</w:t>
      </w:r>
      <w:r w:rsidRPr="00D8097C">
        <w:rPr>
          <w:rFonts w:asciiTheme="minorHAnsi" w:hAnsiTheme="minorHAnsi" w:cs="Arial"/>
        </w:rPr>
        <w:t>: de fietser moet gebruik maken van het fietspad indien dit aanwezig is en anders moet aan de meest rechter zijde van de weg gefietst worden. Natuurlijk moet de fiets aan de veiligheidseisen voldoen. Fietsers mogen met zijn tweeën naast elkaar fietsen mits zij het overige verkeer niet in gevaar brengen.</w:t>
      </w:r>
    </w:p>
    <w:p w:rsidR="00D8097C" w:rsidRPr="00D8097C" w:rsidRDefault="00D8097C" w:rsidP="00D8097C">
      <w:pPr>
        <w:pStyle w:val="Plattetekstinspringen"/>
        <w:numPr>
          <w:ilvl w:val="0"/>
          <w:numId w:val="14"/>
        </w:numPr>
        <w:rPr>
          <w:rFonts w:asciiTheme="minorHAnsi" w:hAnsiTheme="minorHAnsi" w:cs="Arial"/>
        </w:rPr>
      </w:pPr>
      <w:r w:rsidRPr="00D8097C">
        <w:rPr>
          <w:rFonts w:asciiTheme="minorHAnsi" w:hAnsiTheme="minorHAnsi" w:cs="Arial"/>
          <w:b/>
          <w:bCs/>
          <w:i/>
          <w:iCs/>
        </w:rPr>
        <w:t>Achter op de fiets</w:t>
      </w:r>
      <w:r w:rsidRPr="00D8097C">
        <w:rPr>
          <w:rFonts w:asciiTheme="minorHAnsi" w:hAnsiTheme="minorHAnsi" w:cs="Arial"/>
        </w:rPr>
        <w:t>: fietsers mogen slechts kinderen beneden de acht jaar vervoeren indien de kinderen zitten op een doelmatige en veilige zitplaats met voldoende steun voor de rug, handen en voeten. Fietsaanhangers mogen niet meer dan 1 meter breed zijn en ze moeten voorzien zijn van reflectoren.</w:t>
      </w:r>
    </w:p>
    <w:p w:rsidR="00D8097C" w:rsidRPr="00D8097C" w:rsidRDefault="00D8097C" w:rsidP="00D8097C">
      <w:pPr>
        <w:pStyle w:val="Plattetekstinspringen"/>
        <w:numPr>
          <w:ilvl w:val="0"/>
          <w:numId w:val="14"/>
        </w:numPr>
        <w:rPr>
          <w:rFonts w:asciiTheme="minorHAnsi" w:hAnsiTheme="minorHAnsi" w:cs="Arial"/>
        </w:rPr>
      </w:pPr>
      <w:r w:rsidRPr="00D8097C">
        <w:rPr>
          <w:rFonts w:asciiTheme="minorHAnsi" w:hAnsiTheme="minorHAnsi" w:cs="Arial"/>
          <w:b/>
          <w:bCs/>
          <w:i/>
          <w:iCs/>
        </w:rPr>
        <w:t>Achter op de bromfiets</w:t>
      </w:r>
      <w:r w:rsidRPr="00D8097C">
        <w:rPr>
          <w:rFonts w:asciiTheme="minorHAnsi" w:hAnsiTheme="minorHAnsi" w:cs="Arial"/>
        </w:rPr>
        <w:t>: ook hier moeten kinderen onder de acht jaar een doelmatige en veilige zitplaats met voldoende steun voor rug, handen en voeten hebben. Bovendien moeten ook passagiers een goed passende helm dragen, die door middel van een sluiting op deugdelijke wijze op het hoofd is bevestigd. De helm moet voorzien zijn van een goed keuringsmerk. Vervoer in de laadbak van een bromfiets mag niet en ook niet in of op een aanhanger.</w:t>
      </w:r>
    </w:p>
    <w:p w:rsidR="00D8097C" w:rsidRPr="00D8097C" w:rsidRDefault="00D8097C" w:rsidP="00D8097C">
      <w:pPr>
        <w:pStyle w:val="Plattetekstinspringen"/>
        <w:numPr>
          <w:ilvl w:val="0"/>
          <w:numId w:val="14"/>
        </w:numPr>
        <w:rPr>
          <w:rFonts w:asciiTheme="minorHAnsi" w:hAnsiTheme="minorHAnsi" w:cs="Arial"/>
        </w:rPr>
      </w:pPr>
      <w:r w:rsidRPr="00D8097C">
        <w:rPr>
          <w:rFonts w:asciiTheme="minorHAnsi" w:hAnsiTheme="minorHAnsi" w:cs="Arial"/>
          <w:b/>
          <w:bCs/>
          <w:i/>
          <w:iCs/>
        </w:rPr>
        <w:t>Achter op de snorfiets</w:t>
      </w:r>
      <w:r w:rsidRPr="00D8097C">
        <w:rPr>
          <w:rFonts w:asciiTheme="minorHAnsi" w:hAnsiTheme="minorHAnsi" w:cs="Arial"/>
        </w:rPr>
        <w:t>: hiervoor gelden dezelfde regels als voor op de bromfiets. Een helm is niet verplicht.</w:t>
      </w:r>
    </w:p>
    <w:p w:rsidR="00D8097C" w:rsidRPr="00D8097C" w:rsidRDefault="00D8097C" w:rsidP="00D8097C">
      <w:pPr>
        <w:pStyle w:val="Plattetekstinspringen"/>
        <w:numPr>
          <w:ilvl w:val="0"/>
          <w:numId w:val="14"/>
        </w:numPr>
        <w:rPr>
          <w:rFonts w:asciiTheme="minorHAnsi" w:hAnsiTheme="minorHAnsi" w:cs="Arial"/>
        </w:rPr>
      </w:pPr>
      <w:r w:rsidRPr="00D8097C">
        <w:rPr>
          <w:rFonts w:asciiTheme="minorHAnsi" w:hAnsiTheme="minorHAnsi" w:cs="Arial"/>
          <w:b/>
          <w:bCs/>
          <w:i/>
          <w:iCs/>
        </w:rPr>
        <w:t>In de auto</w:t>
      </w:r>
      <w:r w:rsidRPr="00D8097C">
        <w:rPr>
          <w:rFonts w:asciiTheme="minorHAnsi" w:hAnsiTheme="minorHAnsi" w:cs="Arial"/>
        </w:rPr>
        <w:t xml:space="preserve">: hier moet een onderscheid gemaakt worden tussen vervoer voorin de auto en achterin de auto. </w:t>
      </w:r>
      <w:r w:rsidRPr="00D8097C">
        <w:rPr>
          <w:rFonts w:asciiTheme="minorHAnsi" w:hAnsiTheme="minorHAnsi" w:cs="Arial"/>
        </w:rPr>
        <w:br/>
      </w:r>
      <w:r w:rsidRPr="00D8097C">
        <w:rPr>
          <w:rFonts w:asciiTheme="minorHAnsi" w:hAnsiTheme="minorHAnsi" w:cs="Arial"/>
          <w:b/>
          <w:bCs/>
        </w:rPr>
        <w:t>Voorin</w:t>
      </w:r>
      <w:r w:rsidRPr="00D8097C">
        <w:rPr>
          <w:rFonts w:asciiTheme="minorHAnsi" w:hAnsiTheme="minorHAnsi" w:cs="Arial"/>
        </w:rPr>
        <w:t xml:space="preserve"> de auto moeten bestuurder en passagier gebruik maken van de beschikbare gordel. Kinderen jonger dan 12 jaar èn korter dan 1.50 meter moeten gebruik maken van een voor hen geschikt kinderbeveiligingssysteem dat is voorzien van een goedkeuringsmerk. Voor deze categorie is de gewone veiligheidsgordel dus niet genoeg.</w:t>
      </w:r>
      <w:r w:rsidRPr="00D8097C">
        <w:rPr>
          <w:rFonts w:asciiTheme="minorHAnsi" w:hAnsiTheme="minorHAnsi" w:cs="Arial"/>
        </w:rPr>
        <w:br/>
      </w:r>
      <w:r w:rsidRPr="00D8097C">
        <w:rPr>
          <w:rFonts w:asciiTheme="minorHAnsi" w:hAnsiTheme="minorHAnsi" w:cs="Arial"/>
          <w:b/>
          <w:bCs/>
        </w:rPr>
        <w:t xml:space="preserve">Achterin </w:t>
      </w:r>
      <w:r w:rsidRPr="00D8097C">
        <w:rPr>
          <w:rFonts w:asciiTheme="minorHAnsi" w:hAnsiTheme="minorHAnsi" w:cs="Arial"/>
        </w:rPr>
        <w:t>de auto</w:t>
      </w:r>
      <w:r w:rsidRPr="00D8097C">
        <w:rPr>
          <w:rFonts w:asciiTheme="minorHAnsi" w:hAnsiTheme="minorHAnsi" w:cs="Arial"/>
          <w:b/>
          <w:bCs/>
        </w:rPr>
        <w:t xml:space="preserve"> </w:t>
      </w:r>
      <w:r w:rsidRPr="00D8097C">
        <w:rPr>
          <w:rFonts w:asciiTheme="minorHAnsi" w:hAnsiTheme="minorHAnsi" w:cs="Arial"/>
        </w:rPr>
        <w:t>moeten passagiers gebruik maken van de voor hen beschikbare gordels. Zijn de kinderen jonger dan 12 jaar èn korter dan 1.50 meter dan moeten zij gebruik maken van een geschikt kinderbeveiligings-systeem dat is voorzien van een goedkeuringsmerk, indien dit aanwezig is. Als er geen kinderbeveiligingssysteem aanwezig is moeten kinderen van 3 tot 12 jaar die korter zijn dan 1.50 meter gebruik maken van de beschikbare autogordel. Kinderen van 0 tot 3 jaar hoeven geen gebruik te maken van de gordel als er geen kinderbeveiligingsmiddel aanwezig is. Zij mogen dan dus los in de auto zitten. Indien er meer kinderen achterin zitten dan er gordels aanwezig zijn, moeten de aanwezige gordels gebruikt worden en mogen de  andere kinderen los zitten (het mag  maar is natuurlijk niet veilig).</w:t>
      </w:r>
    </w:p>
    <w:p w:rsidR="00D8097C" w:rsidRPr="00D8097C" w:rsidRDefault="00D8097C" w:rsidP="00D8097C">
      <w:pPr>
        <w:pStyle w:val="Plattetekstinspringen"/>
        <w:numPr>
          <w:ilvl w:val="0"/>
          <w:numId w:val="14"/>
        </w:numPr>
        <w:rPr>
          <w:rFonts w:asciiTheme="minorHAnsi" w:hAnsiTheme="minorHAnsi" w:cs="Arial"/>
        </w:rPr>
      </w:pPr>
      <w:r w:rsidRPr="00D8097C">
        <w:rPr>
          <w:rFonts w:asciiTheme="minorHAnsi" w:hAnsiTheme="minorHAnsi" w:cs="Arial"/>
        </w:rPr>
        <w:t>Bestuurders en passagiers die korter zijn dan 1.50 meter mogen een driepuntsgordel gebruiken als heupgordel.</w:t>
      </w:r>
    </w:p>
    <w:p w:rsidR="00D8097C" w:rsidRPr="00D8097C" w:rsidRDefault="00D8097C" w:rsidP="00D8097C">
      <w:pPr>
        <w:pStyle w:val="Plattetekstinspringen"/>
        <w:numPr>
          <w:ilvl w:val="0"/>
          <w:numId w:val="14"/>
        </w:numPr>
        <w:rPr>
          <w:rFonts w:asciiTheme="minorHAnsi" w:hAnsiTheme="minorHAnsi" w:cs="Arial"/>
        </w:rPr>
      </w:pPr>
      <w:r w:rsidRPr="00D8097C">
        <w:rPr>
          <w:rFonts w:asciiTheme="minorHAnsi" w:hAnsiTheme="minorHAnsi" w:cs="Arial"/>
        </w:rPr>
        <w:t>Vervoer per schoolbus: in een bus mogen meer kinderen vervoerd worden dan er zitplaatsen beschikbaar zijn. Hiervoor geldt de regel dat kinderen jonger dan 10 jaar met zijn tweeën op één zitplaats mogen zitten. Voor kinderen van 10 jaar tot en  met 13 jaar geldt dat drie kinderen op een bank voor twee personen mogen zitten (ook hiervoor geldt dat het mag maar natuurlijk is het veel beter voor ieder kind een zitplaats te reserveren).</w:t>
      </w:r>
    </w:p>
    <w:p w:rsidR="00D8097C" w:rsidRPr="00D8097C" w:rsidRDefault="00D8097C" w:rsidP="00D8097C">
      <w:pPr>
        <w:pStyle w:val="Plattetekstinspringen"/>
        <w:ind w:left="720"/>
        <w:rPr>
          <w:rFonts w:asciiTheme="minorHAnsi" w:hAnsiTheme="minorHAnsi" w:cs="Arial"/>
        </w:rPr>
      </w:pPr>
    </w:p>
    <w:p w:rsidR="00D8097C" w:rsidRPr="00D8097C" w:rsidRDefault="00D8097C" w:rsidP="00E41FB6"/>
    <w:p w:rsidR="00E41FB6" w:rsidRDefault="00E41FB6" w:rsidP="00E41FB6">
      <w:pPr>
        <w:rPr>
          <w:b/>
        </w:rPr>
      </w:pPr>
    </w:p>
    <w:p w:rsidR="00D539FD" w:rsidRDefault="00D539FD">
      <w:r>
        <w:br w:type="page"/>
      </w:r>
    </w:p>
    <w:p w:rsidR="00E41FB6" w:rsidRDefault="00E41FB6" w:rsidP="00E41FB6"/>
    <w:p w:rsidR="00D539FD" w:rsidRDefault="00D539FD" w:rsidP="00E41FB6">
      <w:r w:rsidRPr="00D539FD">
        <w:rPr>
          <w:noProof/>
          <w:lang w:eastAsia="nl-NL"/>
        </w:rPr>
        <w:drawing>
          <wp:inline distT="0" distB="0" distL="0" distR="0">
            <wp:extent cx="2790825" cy="1971675"/>
            <wp:effectExtent l="19050" t="0" r="9525" b="0"/>
            <wp:docPr id="2" name="Afbeelding 1" descr="cid:735C2631-9018-4FD3-A0BD-ADCD1BCC8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35C2631-9018-4FD3-A0BD-ADCD1BCC8E52"/>
                    <pic:cNvPicPr>
                      <a:picLocks noChangeAspect="1" noChangeArrowheads="1"/>
                    </pic:cNvPicPr>
                  </pic:nvPicPr>
                  <pic:blipFill>
                    <a:blip r:embed="rId7"/>
                    <a:srcRect/>
                    <a:stretch>
                      <a:fillRect/>
                    </a:stretch>
                  </pic:blipFill>
                  <pic:spPr bwMode="auto">
                    <a:xfrm>
                      <a:off x="0" y="0"/>
                      <a:ext cx="2790825" cy="1971675"/>
                    </a:xfrm>
                    <a:prstGeom prst="rect">
                      <a:avLst/>
                    </a:prstGeom>
                    <a:noFill/>
                    <a:ln w="9525">
                      <a:noFill/>
                      <a:miter lim="800000"/>
                      <a:headEnd/>
                      <a:tailEnd/>
                    </a:ln>
                  </pic:spPr>
                </pic:pic>
              </a:graphicData>
            </a:graphic>
          </wp:inline>
        </w:drawing>
      </w:r>
      <w:r>
        <w:t>Veilig vervoer van kinderen</w:t>
      </w:r>
    </w:p>
    <w:p w:rsidR="00D539FD" w:rsidRDefault="00D539FD" w:rsidP="00E41FB6"/>
    <w:p w:rsidR="00D539FD" w:rsidRPr="00D539FD" w:rsidRDefault="00D539FD" w:rsidP="00D539FD">
      <w:pPr>
        <w:rPr>
          <w:rFonts w:cs="Arial"/>
        </w:rPr>
      </w:pPr>
    </w:p>
    <w:p w:rsidR="00D539FD" w:rsidRPr="00D539FD" w:rsidRDefault="00D539FD" w:rsidP="00D539FD">
      <w:pPr>
        <w:rPr>
          <w:rFonts w:cs="Arial"/>
        </w:rPr>
      </w:pPr>
      <w:r w:rsidRPr="00D539FD">
        <w:rPr>
          <w:rFonts w:cs="Arial"/>
        </w:rPr>
        <w:t>Aan de heer, mevrouw __________________________________</w:t>
      </w:r>
    </w:p>
    <w:p w:rsidR="00D539FD" w:rsidRPr="00D539FD" w:rsidRDefault="00D539FD" w:rsidP="00D539FD">
      <w:pPr>
        <w:rPr>
          <w:rFonts w:cs="Arial"/>
        </w:rPr>
      </w:pPr>
    </w:p>
    <w:p w:rsidR="00D539FD" w:rsidRPr="00D539FD" w:rsidRDefault="00D539FD" w:rsidP="00D539FD">
      <w:pPr>
        <w:rPr>
          <w:rFonts w:cs="Arial"/>
        </w:rPr>
      </w:pPr>
    </w:p>
    <w:p w:rsidR="00D539FD" w:rsidRPr="00D539FD" w:rsidRDefault="00D539FD" w:rsidP="00D539FD">
      <w:pPr>
        <w:spacing w:after="240"/>
        <w:rPr>
          <w:rFonts w:cs="Arial"/>
        </w:rPr>
      </w:pPr>
      <w:r w:rsidRPr="00D539FD">
        <w:rPr>
          <w:rFonts w:cs="Arial"/>
        </w:rPr>
        <w:t>Binnenkort organiseert de school een uitstapje en u heeft aangegeven hiervoor te willen rijden. Wij willen dit graag goed en veilig regelen en verzoeken u zich aan de volgende afspraken te houden en aan de voorwaarden uit ons vervoersprotocol:</w:t>
      </w:r>
    </w:p>
    <w:p w:rsidR="00D539FD" w:rsidRPr="00D539FD" w:rsidRDefault="00D539FD" w:rsidP="00D539FD">
      <w:pPr>
        <w:numPr>
          <w:ilvl w:val="0"/>
          <w:numId w:val="15"/>
        </w:numPr>
        <w:spacing w:after="240" w:line="240" w:lineRule="auto"/>
        <w:ind w:right="567"/>
        <w:rPr>
          <w:rFonts w:cs="Arial"/>
          <w:i/>
          <w:iCs/>
        </w:rPr>
      </w:pPr>
      <w:r w:rsidRPr="00D539FD">
        <w:rPr>
          <w:rFonts w:cs="Arial"/>
          <w:i/>
          <w:iCs/>
        </w:rPr>
        <w:t>Alle kinderen moeten in de gordel. Ook op de achterbank!!</w:t>
      </w:r>
    </w:p>
    <w:p w:rsidR="00D539FD" w:rsidRPr="00D539FD" w:rsidRDefault="00D539FD" w:rsidP="00D539FD">
      <w:pPr>
        <w:numPr>
          <w:ilvl w:val="0"/>
          <w:numId w:val="15"/>
        </w:numPr>
        <w:spacing w:after="0" w:line="240" w:lineRule="auto"/>
        <w:ind w:right="567"/>
        <w:rPr>
          <w:rFonts w:cs="Arial"/>
          <w:i/>
          <w:iCs/>
        </w:rPr>
      </w:pPr>
      <w:r w:rsidRPr="00D539FD">
        <w:rPr>
          <w:rFonts w:cs="Arial"/>
          <w:i/>
          <w:iCs/>
        </w:rPr>
        <w:t>Wanneer u op de plaats van bestemming bent of wanneer u de kinderen van school haalt en brengt, wilt u de kinderen dan zo veilig mogelijk in- en uit laten stappen (liefst aan de kant van de stoep).</w:t>
      </w:r>
    </w:p>
    <w:p w:rsidR="00D539FD" w:rsidRPr="00D539FD" w:rsidRDefault="00D539FD" w:rsidP="00D539FD">
      <w:pPr>
        <w:rPr>
          <w:rFonts w:cs="Arial"/>
          <w:i/>
          <w:iCs/>
        </w:rPr>
      </w:pPr>
    </w:p>
    <w:p w:rsidR="00504C36" w:rsidRDefault="00D539FD" w:rsidP="00504C36">
      <w:pPr>
        <w:rPr>
          <w:rFonts w:cs="Arial"/>
          <w:i/>
          <w:iCs/>
        </w:rPr>
      </w:pPr>
      <w:r w:rsidRPr="00D539FD">
        <w:rPr>
          <w:rFonts w:cs="Arial"/>
          <w:i/>
          <w:iCs/>
        </w:rPr>
        <w:t>Het lijkt wel logisch, maar we verwachten natuurlijk ook het volgende:</w:t>
      </w:r>
      <w:r w:rsidRPr="00D539FD">
        <w:rPr>
          <w:rFonts w:cs="Arial"/>
          <w:i/>
          <w:iCs/>
        </w:rPr>
        <w:br/>
        <w:t>      -     de auto moet APK goedgekeurd zijn</w:t>
      </w:r>
    </w:p>
    <w:p w:rsidR="00D539FD" w:rsidRPr="00504C36" w:rsidRDefault="00D539FD" w:rsidP="00504C36">
      <w:pPr>
        <w:pStyle w:val="Lijstalinea"/>
        <w:numPr>
          <w:ilvl w:val="0"/>
          <w:numId w:val="15"/>
        </w:numPr>
        <w:rPr>
          <w:rFonts w:cs="Arial"/>
          <w:i/>
          <w:iCs/>
        </w:rPr>
      </w:pPr>
      <w:r w:rsidRPr="00504C36">
        <w:rPr>
          <w:rFonts w:cs="Arial"/>
          <w:i/>
          <w:iCs/>
        </w:rPr>
        <w:t>de chauffeur dient in het bezit te zijn van een geldig rijbewijs voor het voertuig</w:t>
      </w:r>
    </w:p>
    <w:p w:rsidR="00D539FD" w:rsidRPr="00D539FD" w:rsidRDefault="00D539FD" w:rsidP="00D539FD">
      <w:pPr>
        <w:numPr>
          <w:ilvl w:val="0"/>
          <w:numId w:val="15"/>
        </w:numPr>
        <w:spacing w:after="0" w:line="240" w:lineRule="auto"/>
        <w:ind w:right="567"/>
        <w:rPr>
          <w:rFonts w:cs="Arial"/>
          <w:i/>
          <w:iCs/>
        </w:rPr>
      </w:pPr>
      <w:r w:rsidRPr="00D539FD">
        <w:rPr>
          <w:rFonts w:cs="Arial"/>
          <w:i/>
          <w:iCs/>
        </w:rPr>
        <w:t>de chauffeur mag geen medicijnen gebruiken die het reactievermogen kunnen beïnvloeden</w:t>
      </w:r>
    </w:p>
    <w:p w:rsidR="00D539FD" w:rsidRPr="00D539FD" w:rsidRDefault="00D539FD" w:rsidP="00D539FD">
      <w:pPr>
        <w:numPr>
          <w:ilvl w:val="0"/>
          <w:numId w:val="15"/>
        </w:numPr>
        <w:spacing w:after="0" w:line="240" w:lineRule="auto"/>
        <w:ind w:right="567"/>
        <w:rPr>
          <w:rFonts w:cs="Arial"/>
          <w:i/>
          <w:iCs/>
        </w:rPr>
      </w:pPr>
      <w:r w:rsidRPr="00D539FD">
        <w:rPr>
          <w:rFonts w:cs="Arial"/>
          <w:i/>
          <w:iCs/>
        </w:rPr>
        <w:t>de chauffeur mag geen andere middelen tot zich hebben genomen die het rijgedrag zouden kunnen beïnvloeden (alcohol, verdovende middelen, etc)</w:t>
      </w:r>
    </w:p>
    <w:p w:rsidR="00504C36" w:rsidRDefault="00D539FD" w:rsidP="00504C36">
      <w:pPr>
        <w:numPr>
          <w:ilvl w:val="0"/>
          <w:numId w:val="15"/>
        </w:numPr>
        <w:spacing w:after="240" w:line="240" w:lineRule="auto"/>
        <w:ind w:right="567"/>
        <w:rPr>
          <w:rFonts w:cs="Arial"/>
          <w:i/>
          <w:iCs/>
        </w:rPr>
      </w:pPr>
      <w:r w:rsidRPr="00D539FD">
        <w:rPr>
          <w:rFonts w:cs="Arial"/>
          <w:i/>
          <w:iCs/>
        </w:rPr>
        <w:t>van de chauffeur wordt een veilige rijstijl verwacht.</w:t>
      </w:r>
    </w:p>
    <w:p w:rsidR="00504C36" w:rsidRPr="00504C36" w:rsidRDefault="00504C36" w:rsidP="00504C36">
      <w:pPr>
        <w:spacing w:after="240" w:line="240" w:lineRule="auto"/>
        <w:ind w:left="360" w:right="567"/>
        <w:rPr>
          <w:rFonts w:cs="Arial"/>
          <w:b/>
          <w:iCs/>
        </w:rPr>
      </w:pPr>
      <w:r>
        <w:rPr>
          <w:rFonts w:cs="Arial"/>
          <w:b/>
          <w:iCs/>
        </w:rPr>
        <w:t>Zie verder ons uitgebreide vervoersprotocol.</w:t>
      </w:r>
    </w:p>
    <w:p w:rsidR="00D539FD" w:rsidRPr="00D539FD" w:rsidRDefault="00D539FD" w:rsidP="00D539FD">
      <w:pPr>
        <w:ind w:left="360"/>
        <w:rPr>
          <w:rFonts w:cs="Arial"/>
        </w:rPr>
      </w:pPr>
      <w:r w:rsidRPr="00D539FD">
        <w:rPr>
          <w:rFonts w:cs="Arial"/>
        </w:rPr>
        <w:t>Namens de leerkrachten bedankt,</w:t>
      </w:r>
    </w:p>
    <w:p w:rsidR="00D539FD" w:rsidRDefault="00504C36">
      <w:pPr>
        <w:rPr>
          <w:rFonts w:ascii="Arial" w:hAnsi="Arial" w:cs="Arial"/>
        </w:rPr>
      </w:pPr>
      <w:r>
        <w:rPr>
          <w:rFonts w:ascii="Arial" w:hAnsi="Arial" w:cs="Arial"/>
        </w:rPr>
        <w:t>…………………………………………………………….</w:t>
      </w:r>
      <w:r w:rsidR="00D539FD">
        <w:rPr>
          <w:rFonts w:ascii="Arial" w:hAnsi="Arial" w:cs="Arial"/>
        </w:rPr>
        <w:br w:type="page"/>
      </w:r>
    </w:p>
    <w:p w:rsidR="00D539FD" w:rsidRDefault="00D539FD" w:rsidP="00D539FD">
      <w:pPr>
        <w:ind w:left="360"/>
        <w:rPr>
          <w:rFonts w:ascii="Arial" w:hAnsi="Arial" w:cs="Arial"/>
        </w:rPr>
      </w:pPr>
    </w:p>
    <w:p w:rsidR="00D539FD" w:rsidRPr="00D539FD" w:rsidRDefault="00D539FD" w:rsidP="00D539FD">
      <w:pPr>
        <w:ind w:left="360"/>
        <w:rPr>
          <w:rFonts w:cs="Arial"/>
        </w:rPr>
      </w:pPr>
      <w:r w:rsidRPr="00D539FD">
        <w:rPr>
          <w:rFonts w:cs="Arial"/>
        </w:rPr>
        <w:t>Verzamelen op school om ___________ uur.</w:t>
      </w:r>
    </w:p>
    <w:p w:rsidR="00D539FD" w:rsidRPr="00D539FD" w:rsidRDefault="00D539FD" w:rsidP="00D539FD">
      <w:pPr>
        <w:ind w:left="360"/>
        <w:rPr>
          <w:rFonts w:cs="Arial"/>
        </w:rPr>
      </w:pPr>
    </w:p>
    <w:p w:rsidR="00D539FD" w:rsidRPr="00D539FD" w:rsidRDefault="00D539FD" w:rsidP="00D539FD">
      <w:pPr>
        <w:ind w:left="360"/>
        <w:rPr>
          <w:rFonts w:cs="Arial"/>
        </w:rPr>
      </w:pPr>
      <w:r w:rsidRPr="00D539FD">
        <w:rPr>
          <w:rFonts w:cs="Arial"/>
        </w:rPr>
        <w:t>Vertrektijd van school om __________ uur.</w:t>
      </w:r>
    </w:p>
    <w:p w:rsidR="00D539FD" w:rsidRPr="00D539FD" w:rsidRDefault="00D539FD" w:rsidP="00D539FD">
      <w:pPr>
        <w:ind w:left="360"/>
        <w:rPr>
          <w:rFonts w:cs="Arial"/>
        </w:rPr>
      </w:pPr>
    </w:p>
    <w:p w:rsidR="00D539FD" w:rsidRPr="00D539FD" w:rsidRDefault="00D539FD" w:rsidP="00D539FD">
      <w:pPr>
        <w:ind w:left="360"/>
        <w:rPr>
          <w:rFonts w:cs="Arial"/>
        </w:rPr>
      </w:pPr>
      <w:r w:rsidRPr="00D539FD">
        <w:rPr>
          <w:rFonts w:cs="Arial"/>
        </w:rPr>
        <w:t>Plaats van bestemming: _______________ adres: ____________________</w:t>
      </w:r>
    </w:p>
    <w:p w:rsidR="00D539FD" w:rsidRPr="00D539FD" w:rsidRDefault="00D539FD" w:rsidP="00D539FD">
      <w:pPr>
        <w:ind w:left="360"/>
        <w:rPr>
          <w:rFonts w:cs="Arial"/>
        </w:rPr>
      </w:pPr>
    </w:p>
    <w:p w:rsidR="00D539FD" w:rsidRPr="00D539FD" w:rsidRDefault="00D539FD" w:rsidP="00D539FD">
      <w:pPr>
        <w:ind w:left="360"/>
        <w:rPr>
          <w:rFonts w:cs="Arial"/>
        </w:rPr>
      </w:pPr>
      <w:r w:rsidRPr="00D539FD">
        <w:rPr>
          <w:rFonts w:cs="Arial"/>
        </w:rPr>
        <w:t>U wordt verwacht op de plaats van bestemming om _____________ uur.</w:t>
      </w:r>
    </w:p>
    <w:p w:rsidR="00D539FD" w:rsidRPr="00D539FD" w:rsidRDefault="00D539FD" w:rsidP="00D539FD">
      <w:pPr>
        <w:ind w:left="360"/>
        <w:rPr>
          <w:rFonts w:cs="Arial"/>
        </w:rPr>
      </w:pPr>
    </w:p>
    <w:p w:rsidR="00D539FD" w:rsidRPr="00D539FD" w:rsidRDefault="00D539FD" w:rsidP="00D539FD">
      <w:pPr>
        <w:ind w:left="360"/>
        <w:rPr>
          <w:rFonts w:cs="Arial"/>
        </w:rPr>
      </w:pPr>
      <w:r w:rsidRPr="00D539FD">
        <w:rPr>
          <w:rFonts w:cs="Arial"/>
        </w:rPr>
        <w:t>Vertrektijd van de plaats van bestemming om ______________uur.</w:t>
      </w:r>
    </w:p>
    <w:p w:rsidR="00D539FD" w:rsidRPr="00D539FD" w:rsidRDefault="00D539FD" w:rsidP="00D539FD">
      <w:pPr>
        <w:ind w:left="360"/>
        <w:rPr>
          <w:rFonts w:cs="Arial"/>
        </w:rPr>
      </w:pPr>
    </w:p>
    <w:p w:rsidR="00D539FD" w:rsidRPr="00D539FD" w:rsidRDefault="00D539FD" w:rsidP="00D539FD">
      <w:pPr>
        <w:ind w:left="360"/>
        <w:rPr>
          <w:rFonts w:cs="Arial"/>
        </w:rPr>
      </w:pPr>
      <w:r w:rsidRPr="00D539FD">
        <w:rPr>
          <w:rFonts w:cs="Arial"/>
        </w:rPr>
        <w:t>In geval van nood kunt u bellen 0229-264954 of mobiel: _______________________</w:t>
      </w:r>
    </w:p>
    <w:p w:rsidR="00D539FD" w:rsidRDefault="00D539FD" w:rsidP="00D539FD">
      <w:pPr>
        <w:rPr>
          <w:rFonts w:ascii="Comic Sans MS" w:hAnsi="Comic Sans MS"/>
        </w:rPr>
      </w:pPr>
      <w:r>
        <w:t xml:space="preserve">                                    </w:t>
      </w:r>
    </w:p>
    <w:p w:rsidR="00D539FD" w:rsidRDefault="00D539FD" w:rsidP="00D539FD"/>
    <w:p w:rsidR="00D539FD" w:rsidRDefault="00D539FD" w:rsidP="00D539FD">
      <w:pPr>
        <w:pStyle w:val="Plattetekstinspringen"/>
        <w:rPr>
          <w:rFonts w:ascii="Arial" w:hAnsi="Arial" w:cs="Arial"/>
        </w:rPr>
      </w:pPr>
    </w:p>
    <w:p w:rsidR="00D539FD" w:rsidRDefault="00D539FD" w:rsidP="00D539FD">
      <w:pPr>
        <w:pStyle w:val="Plattetekstinspringen"/>
        <w:rPr>
          <w:rFonts w:ascii="Arial" w:hAnsi="Arial" w:cs="Arial"/>
        </w:rPr>
      </w:pPr>
    </w:p>
    <w:p w:rsidR="00D539FD" w:rsidRPr="00E41FB6" w:rsidRDefault="00D539FD" w:rsidP="00E41FB6"/>
    <w:sectPr w:rsidR="00D539FD" w:rsidRPr="00E41FB6" w:rsidSect="0017375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E9D" w:rsidRDefault="00E66E9D" w:rsidP="00973104">
      <w:pPr>
        <w:spacing w:after="0" w:line="240" w:lineRule="auto"/>
      </w:pPr>
      <w:r>
        <w:separator/>
      </w:r>
    </w:p>
  </w:endnote>
  <w:endnote w:type="continuationSeparator" w:id="0">
    <w:p w:rsidR="00E66E9D" w:rsidRDefault="00E66E9D" w:rsidP="00973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R21-BoldItalic">
    <w:panose1 w:val="00000000000000000000"/>
    <w:charset w:val="00"/>
    <w:family w:val="auto"/>
    <w:notTrueType/>
    <w:pitch w:val="default"/>
    <w:sig w:usb0="00000003" w:usb1="00000000" w:usb2="00000000" w:usb3="00000000" w:csb0="00000001" w:csb1="00000000"/>
  </w:font>
  <w:font w:name="FR21-Book">
    <w:panose1 w:val="00000000000000000000"/>
    <w:charset w:val="00"/>
    <w:family w:val="auto"/>
    <w:notTrueType/>
    <w:pitch w:val="default"/>
    <w:sig w:usb0="00000003" w:usb1="00000000" w:usb2="00000000" w:usb3="00000000" w:csb0="00000001" w:csb1="00000000"/>
  </w:font>
  <w:font w:name="FR21-Bold">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04" w:rsidRDefault="0097310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04" w:rsidRDefault="0097310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04" w:rsidRDefault="009731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E9D" w:rsidRDefault="00E66E9D" w:rsidP="00973104">
      <w:pPr>
        <w:spacing w:after="0" w:line="240" w:lineRule="auto"/>
      </w:pPr>
      <w:r>
        <w:separator/>
      </w:r>
    </w:p>
  </w:footnote>
  <w:footnote w:type="continuationSeparator" w:id="0">
    <w:p w:rsidR="00E66E9D" w:rsidRDefault="00E66E9D" w:rsidP="009731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04" w:rsidRDefault="0097310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04" w:rsidRDefault="0097310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04" w:rsidRDefault="009731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0DA1"/>
    <w:multiLevelType w:val="hybridMultilevel"/>
    <w:tmpl w:val="C3D41784"/>
    <w:lvl w:ilvl="0" w:tplc="47E0E334">
      <w:numFmt w:val="bullet"/>
      <w:lvlText w:val="-"/>
      <w:lvlJc w:val="left"/>
      <w:pPr>
        <w:tabs>
          <w:tab w:val="num" w:pos="720"/>
        </w:tabs>
        <w:ind w:left="720" w:hanging="360"/>
      </w:pPr>
      <w:rPr>
        <w:rFonts w:ascii="Times New Roman" w:eastAsia="Times New Roman" w:hAnsi="Times New Roman" w:cs="Times New Roman" w:hint="default"/>
      </w:rPr>
    </w:lvl>
    <w:lvl w:ilvl="1" w:tplc="0413000F">
      <w:start w:val="1"/>
      <w:numFmt w:val="decimal"/>
      <w:lvlText w:val="%2."/>
      <w:lvlJc w:val="left"/>
      <w:pPr>
        <w:tabs>
          <w:tab w:val="num" w:pos="1440"/>
        </w:tabs>
        <w:ind w:left="1440" w:hanging="360"/>
      </w:pPr>
    </w:lvl>
    <w:lvl w:ilvl="2" w:tplc="A6A202AC">
      <w:start w:val="1"/>
      <w:numFmt w:val="lowerLetter"/>
      <w:lvlText w:val="%3)"/>
      <w:lvlJc w:val="left"/>
      <w:pPr>
        <w:tabs>
          <w:tab w:val="num" w:pos="2160"/>
        </w:tabs>
        <w:ind w:left="2160" w:hanging="360"/>
      </w:p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DFB0D77"/>
    <w:multiLevelType w:val="hybridMultilevel"/>
    <w:tmpl w:val="3AE0F000"/>
    <w:lvl w:ilvl="0" w:tplc="F38A9FD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D725A8"/>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3">
    <w:nsid w:val="2D7F27E0"/>
    <w:multiLevelType w:val="hybridMultilevel"/>
    <w:tmpl w:val="A876592E"/>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39E9541B"/>
    <w:multiLevelType w:val="hybridMultilevel"/>
    <w:tmpl w:val="C8004570"/>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nsid w:val="3AD414BE"/>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6">
    <w:nsid w:val="3D5816D8"/>
    <w:multiLevelType w:val="hybridMultilevel"/>
    <w:tmpl w:val="E65AB80A"/>
    <w:lvl w:ilvl="0" w:tplc="49581408">
      <w:numFmt w:val="bullet"/>
      <w:lvlText w:val="-"/>
      <w:lvlJc w:val="left"/>
      <w:pPr>
        <w:tabs>
          <w:tab w:val="num" w:pos="720"/>
        </w:tabs>
        <w:ind w:left="720" w:hanging="360"/>
      </w:pPr>
      <w:rPr>
        <w:rFonts w:ascii="Times New Roman" w:eastAsia="Times New Roman" w:hAnsi="Times New Roman" w:cs="Times New Roman" w:hint="default"/>
        <w:i w:val="0"/>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4CB27E55"/>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8">
    <w:nsid w:val="4F2053B9"/>
    <w:multiLevelType w:val="hybridMultilevel"/>
    <w:tmpl w:val="6BD6877A"/>
    <w:lvl w:ilvl="0" w:tplc="C8225A66">
      <w:start w:val="1"/>
      <w:numFmt w:val="decimal"/>
      <w:lvlText w:val="%1."/>
      <w:lvlJc w:val="left"/>
      <w:pPr>
        <w:tabs>
          <w:tab w:val="num" w:pos="1065"/>
        </w:tabs>
        <w:ind w:left="1065" w:hanging="705"/>
      </w:pPr>
      <w:rPr>
        <w:i w:val="0"/>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9">
    <w:nsid w:val="52263B8A"/>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0">
    <w:nsid w:val="66366569"/>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11">
    <w:nsid w:val="68781FC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12">
    <w:nsid w:val="6D8E4081"/>
    <w:multiLevelType w:val="hybridMultilevel"/>
    <w:tmpl w:val="FC889BA8"/>
    <w:lvl w:ilvl="0" w:tplc="C4F0CB2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23B1043"/>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14">
    <w:nsid w:val="75A3477E"/>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15">
    <w:nsid w:val="7A4E4B5E"/>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16">
    <w:nsid w:val="7C575CF8"/>
    <w:multiLevelType w:val="hybridMultilevel"/>
    <w:tmpl w:val="AFCA4F96"/>
    <w:lvl w:ilvl="0" w:tplc="0413000B">
      <w:start w:val="1"/>
      <w:numFmt w:val="bullet"/>
      <w:lvlText w:val=""/>
      <w:lvlJc w:val="left"/>
      <w:pPr>
        <w:tabs>
          <w:tab w:val="num" w:pos="1785"/>
        </w:tabs>
        <w:ind w:left="1785" w:hanging="360"/>
      </w:pPr>
      <w:rPr>
        <w:rFonts w:ascii="Wingdings" w:hAnsi="Wingding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12"/>
  </w:num>
  <w:num w:numId="2">
    <w:abstractNumId w:val="11"/>
  </w:num>
  <w:num w:numId="3">
    <w:abstractNumId w:val="5"/>
  </w:num>
  <w:num w:numId="4">
    <w:abstractNumId w:val="14"/>
  </w:num>
  <w:num w:numId="5">
    <w:abstractNumId w:val="13"/>
  </w:num>
  <w:num w:numId="6">
    <w:abstractNumId w:val="15"/>
  </w:num>
  <w:num w:numId="7">
    <w:abstractNumId w:val="2"/>
  </w:num>
  <w:num w:numId="8">
    <w:abstractNumId w:val="10"/>
  </w:num>
  <w:num w:numId="9">
    <w:abstractNumId w:val="7"/>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25A18"/>
    <w:rsid w:val="0017375E"/>
    <w:rsid w:val="002C518E"/>
    <w:rsid w:val="002E6B90"/>
    <w:rsid w:val="00401210"/>
    <w:rsid w:val="004B0B96"/>
    <w:rsid w:val="00504C36"/>
    <w:rsid w:val="00562F3D"/>
    <w:rsid w:val="007255D8"/>
    <w:rsid w:val="0077215B"/>
    <w:rsid w:val="00825A18"/>
    <w:rsid w:val="008A6C31"/>
    <w:rsid w:val="008C325E"/>
    <w:rsid w:val="008C7F5E"/>
    <w:rsid w:val="00973104"/>
    <w:rsid w:val="00AD7B95"/>
    <w:rsid w:val="00BA45B6"/>
    <w:rsid w:val="00BA489E"/>
    <w:rsid w:val="00C4004F"/>
    <w:rsid w:val="00C8097F"/>
    <w:rsid w:val="00D539FD"/>
    <w:rsid w:val="00D8097C"/>
    <w:rsid w:val="00DF25AE"/>
    <w:rsid w:val="00E37138"/>
    <w:rsid w:val="00E41FB6"/>
    <w:rsid w:val="00E43A02"/>
    <w:rsid w:val="00E66E9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375E"/>
  </w:style>
  <w:style w:type="paragraph" w:styleId="Kop1">
    <w:name w:val="heading 1"/>
    <w:basedOn w:val="Standaard"/>
    <w:next w:val="Standaard"/>
    <w:link w:val="Kop1Char"/>
    <w:uiPriority w:val="9"/>
    <w:qFormat/>
    <w:rsid w:val="00825A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25A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5A18"/>
    <w:rPr>
      <w:rFonts w:ascii="Tahoma" w:hAnsi="Tahoma" w:cs="Tahoma"/>
      <w:sz w:val="16"/>
      <w:szCs w:val="16"/>
    </w:rPr>
  </w:style>
  <w:style w:type="character" w:customStyle="1" w:styleId="Kop1Char">
    <w:name w:val="Kop 1 Char"/>
    <w:basedOn w:val="Standaardalinea-lettertype"/>
    <w:link w:val="Kop1"/>
    <w:uiPriority w:val="9"/>
    <w:rsid w:val="00825A18"/>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8C325E"/>
    <w:pPr>
      <w:ind w:left="720"/>
      <w:contextualSpacing/>
    </w:pPr>
  </w:style>
  <w:style w:type="paragraph" w:styleId="Plattetekstinspringen">
    <w:name w:val="Body Text Indent"/>
    <w:basedOn w:val="Standaard"/>
    <w:link w:val="PlattetekstinspringenChar"/>
    <w:rsid w:val="00E41FB6"/>
    <w:pPr>
      <w:spacing w:after="0" w:line="240" w:lineRule="auto"/>
      <w:ind w:left="360"/>
    </w:pPr>
    <w:rPr>
      <w:rFonts w:ascii="CG Times" w:eastAsia="Times New Roman" w:hAnsi="CG Times" w:cs="Times New Roman"/>
      <w:szCs w:val="20"/>
      <w:lang w:eastAsia="nl-NL"/>
    </w:rPr>
  </w:style>
  <w:style w:type="character" w:customStyle="1" w:styleId="PlattetekstinspringenChar">
    <w:name w:val="Platte tekst inspringen Char"/>
    <w:basedOn w:val="Standaardalinea-lettertype"/>
    <w:link w:val="Plattetekstinspringen"/>
    <w:rsid w:val="00E41FB6"/>
    <w:rPr>
      <w:rFonts w:ascii="CG Times" w:eastAsia="Times New Roman" w:hAnsi="CG Times" w:cs="Times New Roman"/>
      <w:szCs w:val="2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2549</Words>
  <Characters>14021</Characters>
  <Application>Microsoft Office Word</Application>
  <DocSecurity>0</DocSecurity>
  <Lines>116</Lines>
  <Paragraphs>33</Paragraphs>
  <ScaleCrop>false</ScaleCrop>
  <Company/>
  <LinksUpToDate>false</LinksUpToDate>
  <CharactersWithSpaces>16537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D.Rood</dc:creator>
  <cp:keywords/>
  <dc:description/>
  <cp:lastModifiedBy>D.Rood</cp:lastModifiedBy>
  <cp:revision>15</cp:revision>
  <cp:lastPrinted>2009-01-06T14:26:00Z</cp:lastPrinted>
  <dcterms:created xsi:type="dcterms:W3CDTF">2009-01-06T14:10:00Z</dcterms:created>
  <dcterms:modified xsi:type="dcterms:W3CDTF">2009-08-27T08:47:00Z</dcterms:modified>
</cp:coreProperties>
</file>